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F7BF" w14:textId="77777777" w:rsidR="005C608A" w:rsidRDefault="00086B4F" w:rsidP="00D816AE">
      <w:pPr>
        <w:spacing w:after="0" w:line="240" w:lineRule="auto"/>
        <w:jc w:val="center"/>
        <w:rPr>
          <w:b/>
          <w:color w:val="0070C0"/>
          <w:sz w:val="48"/>
          <w:szCs w:val="21"/>
        </w:rPr>
      </w:pPr>
      <w:r>
        <w:rPr>
          <w:b/>
          <w:noProof/>
          <w:color w:val="0070C0"/>
          <w:sz w:val="48"/>
          <w:szCs w:val="21"/>
          <w:lang w:eastAsia="en-GB"/>
        </w:rPr>
        <w:drawing>
          <wp:anchor distT="0" distB="0" distL="114300" distR="114300" simplePos="0" relativeHeight="251658241" behindDoc="0" locked="0" layoutInCell="1" allowOverlap="1" wp14:anchorId="17495586" wp14:editId="7362C6D3">
            <wp:simplePos x="0" y="0"/>
            <wp:positionH relativeFrom="column">
              <wp:posOffset>4162425</wp:posOffset>
            </wp:positionH>
            <wp:positionV relativeFrom="paragraph">
              <wp:posOffset>-88756</wp:posOffset>
            </wp:positionV>
            <wp:extent cx="2800350" cy="6862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A-BM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426" cy="68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08A">
        <w:rPr>
          <w:b/>
          <w:noProof/>
          <w:color w:val="0070C0"/>
          <w:sz w:val="48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06F173D1" wp14:editId="77F4DC82">
            <wp:simplePos x="0" y="0"/>
            <wp:positionH relativeFrom="column">
              <wp:posOffset>2969895</wp:posOffset>
            </wp:positionH>
            <wp:positionV relativeFrom="paragraph">
              <wp:posOffset>-259080</wp:posOffset>
            </wp:positionV>
            <wp:extent cx="1034415" cy="10344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%20no%20words%20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9AE05" w14:textId="77777777" w:rsidR="005C608A" w:rsidRDefault="005C608A" w:rsidP="00DC4F21">
      <w:pPr>
        <w:spacing w:after="0" w:line="240" w:lineRule="auto"/>
        <w:rPr>
          <w:b/>
          <w:color w:val="0070C0"/>
          <w:sz w:val="48"/>
          <w:szCs w:val="21"/>
        </w:rPr>
      </w:pPr>
      <w:r>
        <w:rPr>
          <w:b/>
          <w:color w:val="0070C0"/>
          <w:sz w:val="48"/>
          <w:szCs w:val="21"/>
        </w:rPr>
        <w:t xml:space="preserve">   </w:t>
      </w:r>
    </w:p>
    <w:p w14:paraId="672A6659" w14:textId="77777777" w:rsidR="005C608A" w:rsidRPr="005C608A" w:rsidRDefault="005C608A" w:rsidP="005C608A">
      <w:pPr>
        <w:spacing w:after="0" w:line="240" w:lineRule="auto"/>
        <w:jc w:val="center"/>
        <w:rPr>
          <w:b/>
          <w:color w:val="0070C0"/>
          <w:sz w:val="12"/>
          <w:szCs w:val="21"/>
        </w:rPr>
      </w:pPr>
    </w:p>
    <w:p w14:paraId="0C2D8BDD" w14:textId="26403690" w:rsidR="00D816AE" w:rsidRPr="00396144" w:rsidRDefault="00086B4F" w:rsidP="00396144">
      <w:pPr>
        <w:spacing w:before="40" w:after="120" w:line="240" w:lineRule="auto"/>
        <w:jc w:val="center"/>
        <w:rPr>
          <w:b/>
          <w:sz w:val="44"/>
          <w:szCs w:val="26"/>
        </w:rPr>
      </w:pPr>
      <w:r w:rsidRPr="00396144">
        <w:rPr>
          <w:b/>
          <w:sz w:val="44"/>
          <w:szCs w:val="26"/>
        </w:rPr>
        <w:t>ENVIRONMENTAL CHECKLIST FOR</w:t>
      </w:r>
      <w:r w:rsidR="006945A5" w:rsidRPr="00396144">
        <w:rPr>
          <w:b/>
          <w:sz w:val="44"/>
          <w:szCs w:val="26"/>
        </w:rPr>
        <w:t xml:space="preserve"> CLUBS/CENTRES</w:t>
      </w:r>
    </w:p>
    <w:p w14:paraId="0A37501D" w14:textId="77777777" w:rsidR="004776FA" w:rsidRPr="001E347C" w:rsidRDefault="004776FA" w:rsidP="00D816AE">
      <w:pPr>
        <w:spacing w:after="0" w:line="240" w:lineRule="auto"/>
        <w:jc w:val="center"/>
        <w:rPr>
          <w:b/>
          <w:sz w:val="8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8226"/>
      </w:tblGrid>
      <w:tr w:rsidR="006945A5" w14:paraId="7B6130CF" w14:textId="77777777" w:rsidTr="006B5EAC">
        <w:trPr>
          <w:jc w:val="center"/>
        </w:trPr>
        <w:tc>
          <w:tcPr>
            <w:tcW w:w="2410" w:type="dxa"/>
          </w:tcPr>
          <w:p w14:paraId="2EC8E1A1" w14:textId="77777777" w:rsidR="006945A5" w:rsidRPr="00396144" w:rsidRDefault="00086B4F" w:rsidP="006B5EAC">
            <w:pPr>
              <w:rPr>
                <w:b/>
                <w:sz w:val="24"/>
                <w:szCs w:val="26"/>
              </w:rPr>
            </w:pPr>
            <w:r w:rsidRPr="00396144">
              <w:rPr>
                <w:b/>
                <w:sz w:val="24"/>
                <w:szCs w:val="26"/>
              </w:rPr>
              <w:t>CLUB/CENTRE NAME</w:t>
            </w:r>
          </w:p>
        </w:tc>
        <w:tc>
          <w:tcPr>
            <w:tcW w:w="8226" w:type="dxa"/>
          </w:tcPr>
          <w:p w14:paraId="5DAB6C7B" w14:textId="77777777" w:rsidR="006945A5" w:rsidRDefault="006945A5" w:rsidP="006B5EAC">
            <w:pPr>
              <w:rPr>
                <w:b/>
                <w:sz w:val="28"/>
                <w:szCs w:val="21"/>
              </w:rPr>
            </w:pPr>
          </w:p>
        </w:tc>
      </w:tr>
      <w:tr w:rsidR="006945A5" w14:paraId="1BCAE042" w14:textId="77777777" w:rsidTr="006B5EAC">
        <w:trPr>
          <w:jc w:val="center"/>
        </w:trPr>
        <w:tc>
          <w:tcPr>
            <w:tcW w:w="2410" w:type="dxa"/>
          </w:tcPr>
          <w:p w14:paraId="2DFCABA7" w14:textId="77777777" w:rsidR="006945A5" w:rsidRPr="00396144" w:rsidRDefault="00086B4F" w:rsidP="006B5EAC">
            <w:pPr>
              <w:rPr>
                <w:b/>
                <w:sz w:val="24"/>
                <w:szCs w:val="26"/>
              </w:rPr>
            </w:pPr>
            <w:r w:rsidRPr="00396144">
              <w:rPr>
                <w:b/>
                <w:sz w:val="24"/>
                <w:szCs w:val="26"/>
              </w:rPr>
              <w:t>COMPLETED BY</w:t>
            </w:r>
          </w:p>
        </w:tc>
        <w:tc>
          <w:tcPr>
            <w:tcW w:w="8226" w:type="dxa"/>
          </w:tcPr>
          <w:p w14:paraId="6A05A809" w14:textId="77777777" w:rsidR="006945A5" w:rsidRDefault="006945A5" w:rsidP="006B5EAC">
            <w:pPr>
              <w:rPr>
                <w:b/>
                <w:sz w:val="28"/>
                <w:szCs w:val="21"/>
              </w:rPr>
            </w:pPr>
          </w:p>
        </w:tc>
      </w:tr>
      <w:tr w:rsidR="006945A5" w14:paraId="7B02AFC4" w14:textId="77777777" w:rsidTr="006B5EAC">
        <w:trPr>
          <w:jc w:val="center"/>
        </w:trPr>
        <w:tc>
          <w:tcPr>
            <w:tcW w:w="2410" w:type="dxa"/>
          </w:tcPr>
          <w:p w14:paraId="2EE3BCB2" w14:textId="77777777" w:rsidR="006945A5" w:rsidRPr="00396144" w:rsidRDefault="00086B4F" w:rsidP="006B5EAC">
            <w:pPr>
              <w:rPr>
                <w:b/>
                <w:sz w:val="24"/>
                <w:szCs w:val="26"/>
              </w:rPr>
            </w:pPr>
            <w:r w:rsidRPr="00396144">
              <w:rPr>
                <w:b/>
                <w:sz w:val="24"/>
                <w:szCs w:val="26"/>
              </w:rPr>
              <w:t>DATE</w:t>
            </w:r>
          </w:p>
        </w:tc>
        <w:tc>
          <w:tcPr>
            <w:tcW w:w="8226" w:type="dxa"/>
          </w:tcPr>
          <w:p w14:paraId="5A39BBE3" w14:textId="77777777" w:rsidR="006945A5" w:rsidRDefault="006945A5" w:rsidP="006B5EAC">
            <w:pPr>
              <w:rPr>
                <w:b/>
                <w:sz w:val="28"/>
                <w:szCs w:val="21"/>
              </w:rPr>
            </w:pPr>
          </w:p>
        </w:tc>
      </w:tr>
    </w:tbl>
    <w:p w14:paraId="41C8F396" w14:textId="77777777" w:rsidR="001E347C" w:rsidRPr="006945A5" w:rsidRDefault="001E347C" w:rsidP="006945A5">
      <w:pPr>
        <w:spacing w:after="0" w:line="240" w:lineRule="auto"/>
        <w:rPr>
          <w:b/>
          <w:sz w:val="28"/>
          <w:szCs w:val="21"/>
        </w:rPr>
      </w:pPr>
    </w:p>
    <w:p w14:paraId="72A3D3EC" w14:textId="77777777" w:rsidR="006B047D" w:rsidRPr="00A6778F" w:rsidRDefault="006B047D" w:rsidP="006B047D">
      <w:pPr>
        <w:spacing w:after="0" w:line="240" w:lineRule="auto"/>
        <w:rPr>
          <w:b/>
          <w:sz w:val="10"/>
          <w:szCs w:val="21"/>
        </w:rPr>
      </w:pPr>
    </w:p>
    <w:tbl>
      <w:tblPr>
        <w:tblStyle w:val="TableGrid"/>
        <w:tblW w:w="14379" w:type="dxa"/>
        <w:jc w:val="center"/>
        <w:tblLook w:val="04A0" w:firstRow="1" w:lastRow="0" w:firstColumn="1" w:lastColumn="0" w:noHBand="0" w:noVBand="1"/>
      </w:tblPr>
      <w:tblGrid>
        <w:gridCol w:w="2127"/>
        <w:gridCol w:w="6378"/>
        <w:gridCol w:w="3969"/>
        <w:gridCol w:w="1011"/>
        <w:gridCol w:w="894"/>
      </w:tblGrid>
      <w:tr w:rsidR="004D6485" w:rsidRPr="003111EA" w14:paraId="5CC5566E" w14:textId="672A56A2" w:rsidTr="002A156D">
        <w:trPr>
          <w:cantSplit/>
          <w:trHeight w:val="495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0D0B940D" w14:textId="77777777" w:rsidR="004D6485" w:rsidRPr="003111EA" w:rsidRDefault="004D6485" w:rsidP="0072601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2F5496" w:themeFill="accent5" w:themeFillShade="BF"/>
            <w:noWrap/>
            <w:hideMark/>
          </w:tcPr>
          <w:p w14:paraId="1E1F1B01" w14:textId="77777777" w:rsidR="004D6485" w:rsidRPr="0041729B" w:rsidRDefault="004D6485" w:rsidP="00396144">
            <w:pPr>
              <w:spacing w:before="40" w:after="120"/>
              <w:jc w:val="center"/>
              <w:rPr>
                <w:b/>
                <w:bCs/>
                <w:color w:val="FFFFFF" w:themeColor="background1"/>
                <w:sz w:val="24"/>
                <w:szCs w:val="26"/>
              </w:rPr>
            </w:pPr>
            <w:r w:rsidRPr="0041729B">
              <w:rPr>
                <w:b/>
                <w:color w:val="FFFFFF" w:themeColor="background1"/>
                <w:sz w:val="32"/>
                <w:szCs w:val="26"/>
              </w:rPr>
              <w:t>CHECKLIST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2F5496" w:themeFill="accent5" w:themeFillShade="BF"/>
            <w:noWrap/>
            <w:hideMark/>
          </w:tcPr>
          <w:p w14:paraId="475AD6AA" w14:textId="02EA03AA" w:rsidR="00622524" w:rsidRDefault="004D6485" w:rsidP="00622524">
            <w:pPr>
              <w:spacing w:before="40"/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 w:rsidRPr="0041729B">
              <w:rPr>
                <w:b/>
                <w:color w:val="FFFFFF" w:themeColor="background1"/>
                <w:sz w:val="28"/>
                <w:szCs w:val="26"/>
              </w:rPr>
              <w:t>YES/NO</w:t>
            </w:r>
          </w:p>
          <w:p w14:paraId="6B4366CF" w14:textId="44BAA50E" w:rsidR="004D6485" w:rsidRPr="0041729B" w:rsidRDefault="004D6485" w:rsidP="00622524">
            <w:pPr>
              <w:spacing w:before="40"/>
              <w:jc w:val="center"/>
              <w:rPr>
                <w:b/>
                <w:color w:val="FFFFFF" w:themeColor="background1"/>
                <w:sz w:val="24"/>
                <w:szCs w:val="26"/>
              </w:rPr>
            </w:pPr>
            <w:r w:rsidRPr="0041729B">
              <w:rPr>
                <w:b/>
                <w:color w:val="FFFFFF" w:themeColor="background1"/>
                <w:sz w:val="28"/>
                <w:szCs w:val="26"/>
              </w:rPr>
              <w:t>ADDITIONAL INFO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1CF8B82B" w14:textId="0D0E0AE7" w:rsidR="004D6485" w:rsidRPr="0041729B" w:rsidRDefault="00622524" w:rsidP="00396144">
            <w:pPr>
              <w:spacing w:before="40" w:after="120"/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 w:rsidRPr="0041729B">
              <w:rPr>
                <w:b/>
                <w:color w:val="FFFFFF" w:themeColor="background1"/>
                <w:sz w:val="28"/>
                <w:szCs w:val="26"/>
              </w:rPr>
              <w:t>SHORT TERM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2F5496" w:themeFill="accent5" w:themeFillShade="BF"/>
          </w:tcPr>
          <w:p w14:paraId="5E4A7864" w14:textId="12C33200" w:rsidR="004D6485" w:rsidRPr="0041729B" w:rsidRDefault="00622524" w:rsidP="00396144">
            <w:pPr>
              <w:spacing w:before="40" w:after="120"/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 w:rsidRPr="0041729B">
              <w:rPr>
                <w:b/>
                <w:color w:val="FFFFFF" w:themeColor="background1"/>
                <w:sz w:val="28"/>
                <w:szCs w:val="26"/>
              </w:rPr>
              <w:t>LONG TERM</w:t>
            </w:r>
          </w:p>
        </w:tc>
      </w:tr>
      <w:tr w:rsidR="00E90AD9" w:rsidRPr="003111EA" w14:paraId="450E05BF" w14:textId="77777777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DEEAF6" w:themeFill="accent1" w:themeFillTint="33"/>
            <w:noWrap/>
          </w:tcPr>
          <w:p w14:paraId="65EA06A6" w14:textId="05F223AC" w:rsidR="00E90AD9" w:rsidRPr="00086B4F" w:rsidRDefault="00E90AD9" w:rsidP="00086B4F">
            <w:pPr>
              <w:rPr>
                <w:b/>
                <w:bCs/>
                <w:color w:val="0069B8"/>
                <w:sz w:val="24"/>
                <w:szCs w:val="26"/>
              </w:rPr>
            </w:pPr>
            <w:r w:rsidRPr="00DB0A4B">
              <w:rPr>
                <w:b/>
                <w:bCs/>
                <w:sz w:val="24"/>
                <w:szCs w:val="26"/>
              </w:rPr>
              <w:t>LEADERSHIP</w:t>
            </w:r>
          </w:p>
        </w:tc>
        <w:tc>
          <w:tcPr>
            <w:tcW w:w="6378" w:type="dxa"/>
            <w:shd w:val="clear" w:color="auto" w:fill="FFFFFF" w:themeFill="background1"/>
            <w:noWrap/>
          </w:tcPr>
          <w:p w14:paraId="488E6407" w14:textId="54F440EC" w:rsidR="00E90AD9" w:rsidRDefault="00E90AD9" w:rsidP="00396144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816D53">
              <w:rPr>
                <w:b/>
                <w:bCs/>
                <w:sz w:val="24"/>
                <w:szCs w:val="26"/>
              </w:rPr>
              <w:t>Does your club have an appointed Sustainability Officer</w:t>
            </w:r>
            <w:r>
              <w:rPr>
                <w:b/>
                <w:bCs/>
                <w:sz w:val="24"/>
                <w:szCs w:val="26"/>
              </w:rPr>
              <w:t xml:space="preserve"> (SO)</w:t>
            </w:r>
            <w:r w:rsidRPr="00816D53">
              <w:rPr>
                <w:b/>
                <w:bCs/>
                <w:sz w:val="24"/>
                <w:szCs w:val="26"/>
              </w:rPr>
              <w:t>?</w:t>
            </w:r>
          </w:p>
          <w:p w14:paraId="5E0DF2DB" w14:textId="725C9226" w:rsidR="00E90AD9" w:rsidRPr="00E90AD9" w:rsidRDefault="00E90AD9" w:rsidP="00396144">
            <w:pPr>
              <w:spacing w:before="40" w:after="120"/>
              <w:rPr>
                <w:sz w:val="24"/>
                <w:szCs w:val="26"/>
              </w:rPr>
            </w:pPr>
            <w:r w:rsidRPr="00E90AD9">
              <w:rPr>
                <w:sz w:val="24"/>
                <w:szCs w:val="26"/>
              </w:rPr>
              <w:t xml:space="preserve">To </w:t>
            </w:r>
            <w:r w:rsidR="00442CC3">
              <w:rPr>
                <w:sz w:val="24"/>
                <w:szCs w:val="26"/>
              </w:rPr>
              <w:t xml:space="preserve">sit on the committee and </w:t>
            </w:r>
            <w:r w:rsidRPr="00E90AD9">
              <w:rPr>
                <w:sz w:val="24"/>
                <w:szCs w:val="26"/>
              </w:rPr>
              <w:t>co-ordinate actions for sustainability</w:t>
            </w:r>
            <w:r w:rsidR="00442CC3">
              <w:rPr>
                <w:sz w:val="24"/>
                <w:szCs w:val="26"/>
              </w:rPr>
              <w:t xml:space="preserve">, </w:t>
            </w:r>
            <w:r w:rsidRPr="00E90AD9">
              <w:rPr>
                <w:sz w:val="24"/>
                <w:szCs w:val="26"/>
              </w:rPr>
              <w:t xml:space="preserve">and </w:t>
            </w:r>
            <w:r w:rsidR="00442CC3">
              <w:rPr>
                <w:sz w:val="24"/>
                <w:szCs w:val="26"/>
              </w:rPr>
              <w:t xml:space="preserve">to </w:t>
            </w:r>
            <w:r w:rsidRPr="00E90AD9">
              <w:rPr>
                <w:sz w:val="24"/>
                <w:szCs w:val="26"/>
              </w:rPr>
              <w:t xml:space="preserve">pass on information to </w:t>
            </w:r>
            <w:r w:rsidR="00F6503E">
              <w:rPr>
                <w:sz w:val="24"/>
                <w:szCs w:val="26"/>
              </w:rPr>
              <w:t>future SOs</w:t>
            </w:r>
            <w:r w:rsidRPr="00E90AD9">
              <w:rPr>
                <w:sz w:val="24"/>
                <w:szCs w:val="26"/>
              </w:rPr>
              <w:t>.</w:t>
            </w:r>
            <w:r w:rsidR="000E01FF">
              <w:rPr>
                <w:sz w:val="24"/>
                <w:szCs w:val="26"/>
              </w:rPr>
              <w:t xml:space="preserve"> This is key to ensuring </w:t>
            </w:r>
            <w:r w:rsidR="007C1414">
              <w:rPr>
                <w:sz w:val="24"/>
                <w:szCs w:val="26"/>
              </w:rPr>
              <w:t>environmental sustainability is actioned and reviewed each year and progress maintained.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82AB29E" w14:textId="77777777" w:rsidR="00E90AD9" w:rsidRPr="003111EA" w:rsidRDefault="00E90AD9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9134949" w14:textId="77777777" w:rsidR="00E90AD9" w:rsidRPr="003111EA" w:rsidRDefault="00E90AD9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3EF7951" w14:textId="77777777" w:rsidR="00E90AD9" w:rsidRPr="003111EA" w:rsidRDefault="00E90AD9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E90AD9" w:rsidRPr="003111EA" w14:paraId="3B16A42D" w14:textId="77777777" w:rsidTr="002A156D">
        <w:trPr>
          <w:cantSplit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noWrap/>
          </w:tcPr>
          <w:p w14:paraId="7778E1F9" w14:textId="77777777" w:rsidR="00E90AD9" w:rsidRDefault="00E90AD9" w:rsidP="00086B4F">
            <w:pPr>
              <w:rPr>
                <w:b/>
                <w:bCs/>
                <w:color w:val="0069B8"/>
                <w:sz w:val="24"/>
                <w:szCs w:val="2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D08476D" w14:textId="77777777" w:rsidR="00E90AD9" w:rsidRDefault="00E90AD9" w:rsidP="00396144">
            <w:pPr>
              <w:spacing w:before="40" w:after="120"/>
              <w:rPr>
                <w:sz w:val="24"/>
                <w:szCs w:val="26"/>
              </w:rPr>
            </w:pPr>
            <w:r w:rsidRPr="00816D53">
              <w:rPr>
                <w:b/>
                <w:bCs/>
                <w:sz w:val="24"/>
                <w:szCs w:val="26"/>
              </w:rPr>
              <w:t>Is there a Sustainability Working Group?</w:t>
            </w:r>
            <w:r>
              <w:rPr>
                <w:sz w:val="24"/>
                <w:szCs w:val="26"/>
              </w:rPr>
              <w:t xml:space="preserve"> </w:t>
            </w:r>
          </w:p>
          <w:p w14:paraId="7382056A" w14:textId="3456148D" w:rsidR="00E90AD9" w:rsidRDefault="002D7401" w:rsidP="00396144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This can i</w:t>
            </w:r>
            <w:r w:rsidR="00E90AD9">
              <w:rPr>
                <w:sz w:val="24"/>
                <w:szCs w:val="26"/>
              </w:rPr>
              <w:t>nvolv</w:t>
            </w:r>
            <w:r>
              <w:rPr>
                <w:sz w:val="24"/>
                <w:szCs w:val="26"/>
              </w:rPr>
              <w:t>e</w:t>
            </w:r>
            <w:r w:rsidR="00E90AD9">
              <w:rPr>
                <w:sz w:val="24"/>
                <w:szCs w:val="26"/>
              </w:rPr>
              <w:t xml:space="preserve"> </w:t>
            </w:r>
            <w:r w:rsidR="004C69C3">
              <w:rPr>
                <w:sz w:val="24"/>
                <w:szCs w:val="26"/>
              </w:rPr>
              <w:t xml:space="preserve">different </w:t>
            </w:r>
            <w:r w:rsidR="00577F0E">
              <w:rPr>
                <w:sz w:val="24"/>
                <w:szCs w:val="26"/>
              </w:rPr>
              <w:t>members/staff</w:t>
            </w:r>
            <w:r w:rsidR="006A76C4">
              <w:rPr>
                <w:sz w:val="24"/>
                <w:szCs w:val="26"/>
              </w:rPr>
              <w:t xml:space="preserve"> </w:t>
            </w:r>
            <w:r w:rsidR="0010634F">
              <w:rPr>
                <w:sz w:val="24"/>
                <w:szCs w:val="26"/>
              </w:rPr>
              <w:t>–</w:t>
            </w:r>
            <w:r w:rsidR="006A76C4">
              <w:rPr>
                <w:sz w:val="24"/>
                <w:szCs w:val="26"/>
              </w:rPr>
              <w:t xml:space="preserve"> </w:t>
            </w:r>
            <w:r w:rsidR="0010634F">
              <w:rPr>
                <w:sz w:val="24"/>
                <w:szCs w:val="26"/>
              </w:rPr>
              <w:t xml:space="preserve">instructors, </w:t>
            </w:r>
            <w:r w:rsidR="00E90AD9">
              <w:rPr>
                <w:sz w:val="24"/>
                <w:szCs w:val="26"/>
              </w:rPr>
              <w:t>younger to new and older member</w:t>
            </w:r>
            <w:r w:rsidR="0010634F">
              <w:rPr>
                <w:sz w:val="24"/>
                <w:szCs w:val="26"/>
              </w:rPr>
              <w:t>s.</w:t>
            </w:r>
            <w:r w:rsidR="00776AAA">
              <w:rPr>
                <w:sz w:val="24"/>
                <w:szCs w:val="26"/>
              </w:rPr>
              <w:t xml:space="preserve"> This group can work together to review this environmental checklist</w:t>
            </w:r>
            <w:r w:rsidR="00500252">
              <w:rPr>
                <w:sz w:val="24"/>
                <w:szCs w:val="26"/>
              </w:rPr>
              <w:t xml:space="preserve"> and develop </w:t>
            </w:r>
            <w:r w:rsidR="005D7527">
              <w:rPr>
                <w:sz w:val="24"/>
                <w:szCs w:val="26"/>
              </w:rPr>
              <w:t>an Environmental Action Plan and Policy for your club/centre.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E16AC5E" w14:textId="77777777" w:rsidR="00E90AD9" w:rsidRPr="003111EA" w:rsidRDefault="00E90AD9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DF6B8A" w14:textId="77777777" w:rsidR="00E90AD9" w:rsidRPr="003111EA" w:rsidRDefault="00E90AD9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D5B5B" w14:textId="77777777" w:rsidR="00E90AD9" w:rsidRPr="003111EA" w:rsidRDefault="00E90AD9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A156D" w:rsidRPr="003111EA" w14:paraId="27D2EE4B" w14:textId="0ABDD29C" w:rsidTr="002A156D">
        <w:trPr>
          <w:cantSplit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noWrap/>
          </w:tcPr>
          <w:p w14:paraId="60B264E5" w14:textId="77777777" w:rsidR="002A156D" w:rsidRPr="00DB0A4B" w:rsidRDefault="002A156D" w:rsidP="00086B4F">
            <w:pPr>
              <w:rPr>
                <w:b/>
                <w:bCs/>
                <w:color w:val="0069B8"/>
                <w:sz w:val="24"/>
                <w:szCs w:val="26"/>
              </w:rPr>
            </w:pPr>
            <w:r w:rsidRPr="00DB0A4B">
              <w:rPr>
                <w:b/>
                <w:bCs/>
                <w:sz w:val="24"/>
                <w:szCs w:val="26"/>
              </w:rPr>
              <w:t>ENVIRONMENTAL POLICY &amp; ACTION PLAN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9DBAFB6" w14:textId="77777777" w:rsidR="002A156D" w:rsidRDefault="002A156D" w:rsidP="00396144">
            <w:pPr>
              <w:spacing w:before="40" w:after="120"/>
              <w:rPr>
                <w:sz w:val="24"/>
                <w:szCs w:val="26"/>
              </w:rPr>
            </w:pPr>
            <w:r w:rsidRPr="00816D53">
              <w:rPr>
                <w:b/>
                <w:bCs/>
                <w:sz w:val="24"/>
                <w:szCs w:val="26"/>
              </w:rPr>
              <w:t>Do you have an Environmental Policy?</w:t>
            </w:r>
            <w:r w:rsidRPr="003111EA">
              <w:rPr>
                <w:sz w:val="24"/>
                <w:szCs w:val="26"/>
              </w:rPr>
              <w:t xml:space="preserve"> </w:t>
            </w:r>
          </w:p>
          <w:p w14:paraId="004DBA9B" w14:textId="5098DFFB" w:rsidR="002A156D" w:rsidRDefault="002A156D" w:rsidP="00396144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This is a list of environmental best practice your club/centre and its members, visitors and staff will adhere to.</w:t>
            </w:r>
            <w:r w:rsidR="0015272C">
              <w:rPr>
                <w:sz w:val="24"/>
                <w:szCs w:val="26"/>
              </w:rPr>
              <w:t xml:space="preserve"> Download our supporting documents:</w:t>
            </w:r>
            <w:r>
              <w:rPr>
                <w:sz w:val="24"/>
                <w:szCs w:val="26"/>
              </w:rPr>
              <w:t xml:space="preserve"> </w:t>
            </w:r>
          </w:p>
          <w:p w14:paraId="328668DA" w14:textId="77777777" w:rsidR="002A156D" w:rsidRPr="00396144" w:rsidRDefault="00061DE6" w:rsidP="00396144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sz w:val="24"/>
                <w:szCs w:val="24"/>
              </w:rPr>
            </w:pPr>
            <w:hyperlink r:id="rId12" w:history="1">
              <w:r w:rsidR="002A156D" w:rsidRPr="00396144">
                <w:rPr>
                  <w:rStyle w:val="Hyperlink"/>
                  <w:sz w:val="24"/>
                  <w:szCs w:val="24"/>
                </w:rPr>
                <w:t>Guide to Writing an Environmental Policy</w:t>
              </w:r>
            </w:hyperlink>
            <w:r w:rsidR="002A156D" w:rsidRPr="00396144">
              <w:rPr>
                <w:sz w:val="24"/>
                <w:szCs w:val="24"/>
              </w:rPr>
              <w:t xml:space="preserve"> </w:t>
            </w:r>
          </w:p>
          <w:p w14:paraId="6588D5FF" w14:textId="77777777" w:rsidR="002A156D" w:rsidRPr="00396144" w:rsidRDefault="00061DE6" w:rsidP="00396144">
            <w:pPr>
              <w:pStyle w:val="ListParagraph"/>
              <w:numPr>
                <w:ilvl w:val="0"/>
                <w:numId w:val="3"/>
              </w:numPr>
              <w:spacing w:before="40" w:after="120"/>
              <w:rPr>
                <w:sz w:val="24"/>
                <w:szCs w:val="24"/>
              </w:rPr>
            </w:pPr>
            <w:hyperlink r:id="rId13" w:history="1">
              <w:r w:rsidR="002A156D" w:rsidRPr="00396144">
                <w:rPr>
                  <w:rStyle w:val="Hyperlink"/>
                  <w:sz w:val="24"/>
                  <w:szCs w:val="24"/>
                </w:rPr>
                <w:t>Example Environmental Policy</w:t>
              </w:r>
            </w:hyperlink>
            <w:r w:rsidR="002A156D" w:rsidRPr="00396144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E27B00A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823E99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4563C5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A156D" w:rsidRPr="003111EA" w14:paraId="43B725EF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7DA9C6F1" w14:textId="77777777" w:rsidR="002A156D" w:rsidRDefault="002A156D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754208AE" w14:textId="6CA1BAE6" w:rsidR="002A156D" w:rsidRPr="002D6FED" w:rsidRDefault="002A156D" w:rsidP="00396144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Is the Environmental Policy</w:t>
            </w:r>
            <w:r w:rsidRPr="002D6FED">
              <w:rPr>
                <w:b/>
                <w:bCs/>
                <w:sz w:val="24"/>
                <w:szCs w:val="26"/>
              </w:rPr>
              <w:t xml:space="preserve"> </w:t>
            </w:r>
            <w:r w:rsidR="005C17FD">
              <w:rPr>
                <w:b/>
                <w:bCs/>
                <w:sz w:val="24"/>
                <w:szCs w:val="26"/>
              </w:rPr>
              <w:t xml:space="preserve">communicated to members/customers/staff? </w:t>
            </w:r>
            <w:r w:rsidR="005C17FD" w:rsidRPr="00F32FC7">
              <w:rPr>
                <w:sz w:val="24"/>
                <w:szCs w:val="26"/>
              </w:rPr>
              <w:t>D</w:t>
            </w:r>
            <w:r w:rsidRPr="00F32FC7">
              <w:rPr>
                <w:sz w:val="24"/>
                <w:szCs w:val="26"/>
              </w:rPr>
              <w:t>isplay at</w:t>
            </w:r>
            <w:r w:rsidR="00CA4F7C">
              <w:rPr>
                <w:sz w:val="24"/>
                <w:szCs w:val="26"/>
              </w:rPr>
              <w:t xml:space="preserve"> your site</w:t>
            </w:r>
            <w:r w:rsidR="005C17FD" w:rsidRPr="00F32FC7">
              <w:rPr>
                <w:sz w:val="24"/>
                <w:szCs w:val="26"/>
              </w:rPr>
              <w:t xml:space="preserve">, </w:t>
            </w:r>
            <w:r w:rsidRPr="00F32FC7">
              <w:rPr>
                <w:sz w:val="24"/>
                <w:szCs w:val="26"/>
              </w:rPr>
              <w:t xml:space="preserve">on </w:t>
            </w:r>
            <w:r w:rsidR="005C17FD" w:rsidRPr="00F32FC7">
              <w:rPr>
                <w:sz w:val="24"/>
                <w:szCs w:val="26"/>
              </w:rPr>
              <w:t>your</w:t>
            </w:r>
            <w:r w:rsidRPr="00F32FC7">
              <w:rPr>
                <w:sz w:val="24"/>
                <w:szCs w:val="26"/>
              </w:rPr>
              <w:t xml:space="preserve"> website</w:t>
            </w:r>
            <w:r w:rsidR="005C17FD" w:rsidRPr="00F32FC7">
              <w:rPr>
                <w:sz w:val="24"/>
                <w:szCs w:val="26"/>
              </w:rPr>
              <w:t xml:space="preserve"> and announce through your communication channels</w:t>
            </w:r>
            <w:r w:rsidR="00F32FC7">
              <w:rPr>
                <w:sz w:val="24"/>
                <w:szCs w:val="26"/>
              </w:rPr>
              <w:t xml:space="preserve"> </w:t>
            </w:r>
            <w:proofErr w:type="gramStart"/>
            <w:r w:rsidR="00F32FC7">
              <w:rPr>
                <w:sz w:val="24"/>
                <w:szCs w:val="26"/>
              </w:rPr>
              <w:t>e.g.</w:t>
            </w:r>
            <w:proofErr w:type="gramEnd"/>
            <w:r w:rsidR="00F32FC7">
              <w:rPr>
                <w:sz w:val="24"/>
                <w:szCs w:val="26"/>
              </w:rPr>
              <w:t xml:space="preserve"> newsletters, email, social media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153E23E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0A1B0EB6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B1019B6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A156D" w:rsidRPr="003111EA" w14:paraId="48DC8B3D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0B4DE535" w14:textId="77777777" w:rsidR="002A156D" w:rsidRDefault="002A156D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1D469D57" w14:textId="77777777" w:rsidR="002A156D" w:rsidRDefault="002A156D" w:rsidP="00396144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Is there an Environmental Action Plan for your club/centre?</w:t>
            </w:r>
          </w:p>
          <w:p w14:paraId="0609E7B4" w14:textId="77777777" w:rsidR="005F1014" w:rsidRDefault="002A156D" w:rsidP="00396144">
            <w:pPr>
              <w:spacing w:before="40" w:after="120"/>
              <w:rPr>
                <w:sz w:val="24"/>
                <w:szCs w:val="26"/>
              </w:rPr>
            </w:pPr>
            <w:r w:rsidRPr="00605573">
              <w:rPr>
                <w:sz w:val="24"/>
                <w:szCs w:val="26"/>
              </w:rPr>
              <w:t xml:space="preserve">This plan sets out specific actions needed to meet the aims in </w:t>
            </w:r>
            <w:r>
              <w:rPr>
                <w:sz w:val="24"/>
                <w:szCs w:val="26"/>
              </w:rPr>
              <w:t>your</w:t>
            </w:r>
            <w:r w:rsidRPr="00605573">
              <w:rPr>
                <w:sz w:val="24"/>
                <w:szCs w:val="26"/>
              </w:rPr>
              <w:t xml:space="preserve"> Environmental Policy</w:t>
            </w:r>
            <w:r>
              <w:rPr>
                <w:sz w:val="24"/>
                <w:szCs w:val="26"/>
              </w:rPr>
              <w:t>,</w:t>
            </w:r>
            <w:r w:rsidRPr="00605573">
              <w:rPr>
                <w:sz w:val="24"/>
                <w:szCs w:val="26"/>
              </w:rPr>
              <w:t xml:space="preserve"> who will be responsible for implementing each action and target deadlines.</w:t>
            </w:r>
            <w:r>
              <w:rPr>
                <w:sz w:val="24"/>
                <w:szCs w:val="26"/>
              </w:rPr>
              <w:t xml:space="preserve"> Many of these actions can be sourced from this environmental checklist and using the </w:t>
            </w:r>
            <w:r w:rsidR="005F1014">
              <w:rPr>
                <w:sz w:val="24"/>
                <w:szCs w:val="26"/>
              </w:rPr>
              <w:t>far-right</w:t>
            </w:r>
            <w:r>
              <w:rPr>
                <w:sz w:val="24"/>
                <w:szCs w:val="26"/>
              </w:rPr>
              <w:t xml:space="preserve"> columns sorted into those that can be achieved in the short term and longer term.</w:t>
            </w:r>
          </w:p>
          <w:p w14:paraId="465ED2A8" w14:textId="22D24ECD" w:rsidR="00AD2E70" w:rsidRPr="00605573" w:rsidRDefault="00AD2E70" w:rsidP="00396144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Download our </w:t>
            </w:r>
            <w:r w:rsidR="00CA5402">
              <w:rPr>
                <w:sz w:val="24"/>
                <w:szCs w:val="26"/>
              </w:rPr>
              <w:t>‘</w:t>
            </w:r>
            <w:hyperlink r:id="rId14" w:history="1">
              <w:r w:rsidRPr="00CA5402">
                <w:rPr>
                  <w:rStyle w:val="Hyperlink"/>
                  <w:sz w:val="24"/>
                  <w:szCs w:val="26"/>
                </w:rPr>
                <w:t>How to Develop an Environmental Action Plan</w:t>
              </w:r>
              <w:r w:rsidR="00CA5402" w:rsidRPr="00CA5402">
                <w:rPr>
                  <w:rStyle w:val="Hyperlink"/>
                  <w:sz w:val="24"/>
                  <w:szCs w:val="26"/>
                </w:rPr>
                <w:t>’</w:t>
              </w:r>
            </w:hyperlink>
          </w:p>
        </w:tc>
        <w:tc>
          <w:tcPr>
            <w:tcW w:w="3969" w:type="dxa"/>
            <w:shd w:val="clear" w:color="auto" w:fill="FFFFFF" w:themeFill="background1"/>
            <w:noWrap/>
          </w:tcPr>
          <w:p w14:paraId="3EC45DE8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0E53762F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2E9A7F1" w14:textId="77777777" w:rsidR="002A156D" w:rsidRPr="003111EA" w:rsidRDefault="002A156D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52AC19B5" w14:textId="4C9859C6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DEEAF6" w:themeFill="accent1" w:themeFillTint="33"/>
            <w:noWrap/>
            <w:hideMark/>
          </w:tcPr>
          <w:p w14:paraId="463B642A" w14:textId="77777777" w:rsidR="004D6485" w:rsidRPr="00533E2E" w:rsidRDefault="00061DE6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  <w:hyperlink r:id="rId15" w:history="1">
              <w:r w:rsidR="004D6485" w:rsidRPr="009B67F5">
                <w:rPr>
                  <w:rStyle w:val="Hyperlink"/>
                  <w:b/>
                  <w:bCs/>
                  <w:sz w:val="24"/>
                  <w:szCs w:val="26"/>
                </w:rPr>
                <w:t>AWARENESS RAISING</w:t>
              </w:r>
            </w:hyperlink>
          </w:p>
        </w:tc>
        <w:tc>
          <w:tcPr>
            <w:tcW w:w="6378" w:type="dxa"/>
            <w:shd w:val="clear" w:color="auto" w:fill="FFFFFF" w:themeFill="background1"/>
            <w:noWrap/>
            <w:hideMark/>
          </w:tcPr>
          <w:p w14:paraId="43BDE316" w14:textId="4E2D01F4" w:rsidR="00D54E72" w:rsidRDefault="00622524" w:rsidP="00DD3E02">
            <w:pPr>
              <w:spacing w:before="40" w:after="40"/>
              <w:rPr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Do you f</w:t>
            </w:r>
            <w:r w:rsidR="004D6485" w:rsidRPr="00EF6C08">
              <w:rPr>
                <w:b/>
                <w:bCs/>
                <w:sz w:val="24"/>
                <w:szCs w:val="26"/>
              </w:rPr>
              <w:t xml:space="preserve">ollow @TheGreenBlue on social media (Twitter, </w:t>
            </w:r>
            <w:proofErr w:type="gramStart"/>
            <w:r w:rsidR="004D6485" w:rsidRPr="00EF6C08">
              <w:rPr>
                <w:b/>
                <w:bCs/>
                <w:sz w:val="24"/>
                <w:szCs w:val="26"/>
              </w:rPr>
              <w:t>Facebook</w:t>
            </w:r>
            <w:proofErr w:type="gramEnd"/>
            <w:r w:rsidR="004D6485" w:rsidRPr="00EF6C08">
              <w:rPr>
                <w:b/>
                <w:bCs/>
                <w:sz w:val="24"/>
                <w:szCs w:val="26"/>
              </w:rPr>
              <w:t xml:space="preserve"> and Instagram)?</w:t>
            </w:r>
            <w:r w:rsidR="004D6485">
              <w:rPr>
                <w:sz w:val="24"/>
                <w:szCs w:val="26"/>
              </w:rPr>
              <w:t xml:space="preserve"> </w:t>
            </w:r>
          </w:p>
          <w:p w14:paraId="62C7C9A7" w14:textId="4F33BBF2" w:rsidR="004D6485" w:rsidRPr="003111EA" w:rsidRDefault="004D6485" w:rsidP="00DD3E02">
            <w:pPr>
              <w:spacing w:before="40" w:after="4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This will help</w:t>
            </w:r>
            <w:r w:rsidR="00622524">
              <w:rPr>
                <w:sz w:val="24"/>
                <w:szCs w:val="26"/>
              </w:rPr>
              <w:t xml:space="preserve"> you to</w:t>
            </w:r>
            <w:r>
              <w:rPr>
                <w:sz w:val="24"/>
                <w:szCs w:val="26"/>
              </w:rPr>
              <w:t xml:space="preserve"> share</w:t>
            </w:r>
            <w:r w:rsidR="00622524">
              <w:rPr>
                <w:sz w:val="24"/>
                <w:szCs w:val="26"/>
              </w:rPr>
              <w:t xml:space="preserve"> posts providing</w:t>
            </w:r>
            <w:r>
              <w:rPr>
                <w:sz w:val="24"/>
                <w:szCs w:val="26"/>
              </w:rPr>
              <w:t xml:space="preserve"> </w:t>
            </w:r>
            <w:r w:rsidR="00622524">
              <w:rPr>
                <w:sz w:val="24"/>
                <w:szCs w:val="26"/>
              </w:rPr>
              <w:t xml:space="preserve">info, advise and environmental best practice </w:t>
            </w:r>
            <w:r>
              <w:rPr>
                <w:sz w:val="24"/>
                <w:szCs w:val="26"/>
              </w:rPr>
              <w:t>amongst your members or customers.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6E7BEAA2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191DEC87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BB8E82F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289897D5" w14:textId="566E7DBE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4B94D5A5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10340BB7" w14:textId="77777777" w:rsidR="00D54E72" w:rsidRDefault="004D6485" w:rsidP="00DD3E02">
            <w:pPr>
              <w:spacing w:before="40" w:after="40"/>
              <w:rPr>
                <w:sz w:val="24"/>
                <w:szCs w:val="26"/>
              </w:rPr>
            </w:pPr>
            <w:r w:rsidRPr="00D54E72">
              <w:rPr>
                <w:b/>
                <w:bCs/>
                <w:sz w:val="24"/>
                <w:szCs w:val="26"/>
              </w:rPr>
              <w:t xml:space="preserve">Do you use The Green Blue’s (TGBs) sustainable boating </w:t>
            </w:r>
            <w:hyperlink r:id="rId16" w:history="1">
              <w:r w:rsidRPr="00D54E72">
                <w:rPr>
                  <w:rStyle w:val="Hyperlink"/>
                  <w:b/>
                  <w:bCs/>
                  <w:sz w:val="24"/>
                  <w:szCs w:val="26"/>
                </w:rPr>
                <w:t>Info-graphics</w:t>
              </w:r>
            </w:hyperlink>
            <w:r w:rsidR="00D54E72" w:rsidRPr="00D54E72">
              <w:rPr>
                <w:rStyle w:val="Hyperlink"/>
                <w:b/>
                <w:bCs/>
                <w:sz w:val="24"/>
                <w:szCs w:val="26"/>
              </w:rPr>
              <w:t>?</w:t>
            </w:r>
            <w:r>
              <w:rPr>
                <w:sz w:val="24"/>
                <w:szCs w:val="26"/>
              </w:rPr>
              <w:t xml:space="preserve"> </w:t>
            </w:r>
          </w:p>
          <w:p w14:paraId="05F6A891" w14:textId="7EC3496B" w:rsidR="004D6485" w:rsidRDefault="00D54E72" w:rsidP="00DD3E02">
            <w:pPr>
              <w:spacing w:before="40" w:after="4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These can be</w:t>
            </w:r>
            <w:r w:rsidR="004D6485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 xml:space="preserve">used </w:t>
            </w:r>
            <w:r w:rsidR="00622524">
              <w:rPr>
                <w:sz w:val="24"/>
                <w:szCs w:val="26"/>
              </w:rPr>
              <w:t>as</w:t>
            </w:r>
            <w:r>
              <w:rPr>
                <w:sz w:val="24"/>
                <w:szCs w:val="26"/>
              </w:rPr>
              <w:t xml:space="preserve"> </w:t>
            </w:r>
            <w:r w:rsidR="004D6485">
              <w:rPr>
                <w:sz w:val="24"/>
                <w:szCs w:val="26"/>
              </w:rPr>
              <w:t xml:space="preserve">social media </w:t>
            </w:r>
            <w:r>
              <w:rPr>
                <w:sz w:val="24"/>
                <w:szCs w:val="26"/>
              </w:rPr>
              <w:t xml:space="preserve">posts </w:t>
            </w:r>
            <w:r w:rsidR="004D6485">
              <w:rPr>
                <w:sz w:val="24"/>
                <w:szCs w:val="26"/>
              </w:rPr>
              <w:t xml:space="preserve">or </w:t>
            </w:r>
            <w:r w:rsidR="00CA4F7C">
              <w:rPr>
                <w:sz w:val="24"/>
                <w:szCs w:val="26"/>
              </w:rPr>
              <w:t>inserted into</w:t>
            </w:r>
            <w:r w:rsidR="004D6485">
              <w:rPr>
                <w:sz w:val="24"/>
                <w:szCs w:val="26"/>
              </w:rPr>
              <w:t xml:space="preserve"> </w:t>
            </w:r>
            <w:r w:rsidR="00BE5886">
              <w:rPr>
                <w:sz w:val="24"/>
                <w:szCs w:val="26"/>
              </w:rPr>
              <w:t xml:space="preserve">member/customer </w:t>
            </w:r>
            <w:r w:rsidR="004D6485">
              <w:rPr>
                <w:sz w:val="24"/>
                <w:szCs w:val="26"/>
              </w:rPr>
              <w:t>newsletters throughout the year?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3DEEC669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091D7CA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7DAC394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4D6485" w:rsidRPr="003111EA" w14:paraId="38388807" w14:textId="4712D3CD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3656B9AB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233CCD84" w14:textId="0EB90777" w:rsidR="004D6485" w:rsidRPr="008E730F" w:rsidRDefault="00426292" w:rsidP="00094DCA">
            <w:pPr>
              <w:spacing w:before="40" w:after="4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Are there </w:t>
            </w:r>
            <w:r w:rsidR="004D6485" w:rsidRPr="008E730F">
              <w:rPr>
                <w:b/>
                <w:bCs/>
                <w:sz w:val="24"/>
                <w:szCs w:val="26"/>
              </w:rPr>
              <w:t xml:space="preserve">TGB </w:t>
            </w:r>
            <w:hyperlink r:id="rId17" w:history="1">
              <w:r w:rsidR="004D6485" w:rsidRPr="008E730F">
                <w:rPr>
                  <w:rStyle w:val="Hyperlink"/>
                  <w:b/>
                  <w:bCs/>
                  <w:sz w:val="24"/>
                  <w:szCs w:val="26"/>
                </w:rPr>
                <w:t>Awareness Posters</w:t>
              </w:r>
            </w:hyperlink>
            <w:r w:rsidR="004D6485" w:rsidRPr="008E730F">
              <w:rPr>
                <w:b/>
                <w:bCs/>
                <w:sz w:val="24"/>
                <w:szCs w:val="26"/>
              </w:rPr>
              <w:t xml:space="preserve"> on display at your club/centre?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45FB0818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BD7455C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8544022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4D6485" w:rsidRPr="003111EA" w14:paraId="633F83E8" w14:textId="65A95C9D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049F31CB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48245556" w14:textId="35E9F6C6" w:rsidR="004D6485" w:rsidRPr="008E730F" w:rsidRDefault="00426292" w:rsidP="00DD3E02">
            <w:pPr>
              <w:spacing w:before="40" w:after="4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Are </w:t>
            </w:r>
            <w:r w:rsidR="004D6485" w:rsidRPr="008E730F">
              <w:rPr>
                <w:b/>
                <w:bCs/>
                <w:sz w:val="24"/>
                <w:szCs w:val="26"/>
              </w:rPr>
              <w:t xml:space="preserve">TGBs </w:t>
            </w:r>
            <w:hyperlink r:id="rId18" w:history="1">
              <w:r w:rsidR="004D6485" w:rsidRPr="008E730F">
                <w:rPr>
                  <w:rStyle w:val="Hyperlink"/>
                  <w:b/>
                  <w:bCs/>
                  <w:sz w:val="24"/>
                  <w:szCs w:val="26"/>
                </w:rPr>
                <w:t>sustainable boating guides</w:t>
              </w:r>
            </w:hyperlink>
            <w:r w:rsidR="004D6485" w:rsidRPr="008E730F">
              <w:rPr>
                <w:b/>
                <w:bCs/>
                <w:sz w:val="24"/>
                <w:szCs w:val="26"/>
              </w:rPr>
              <w:t xml:space="preserve"> on display</w:t>
            </w:r>
            <w:r w:rsidR="00BE5886">
              <w:rPr>
                <w:b/>
                <w:bCs/>
                <w:sz w:val="24"/>
                <w:szCs w:val="26"/>
              </w:rPr>
              <w:t>, handed out to members in membership packs or/and provided to students on RYA courses you deliver?</w:t>
            </w:r>
          </w:p>
          <w:p w14:paraId="577B38D3" w14:textId="5B7384E4" w:rsidR="004D6485" w:rsidRDefault="004D6485" w:rsidP="00DD3E02">
            <w:pPr>
              <w:spacing w:before="40" w:after="40"/>
              <w:rPr>
                <w:sz w:val="24"/>
                <w:szCs w:val="26"/>
              </w:rPr>
            </w:pPr>
          </w:p>
        </w:tc>
        <w:tc>
          <w:tcPr>
            <w:tcW w:w="3969" w:type="dxa"/>
            <w:shd w:val="clear" w:color="auto" w:fill="FFFFFF" w:themeFill="background1"/>
            <w:noWrap/>
          </w:tcPr>
          <w:p w14:paraId="53128261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369A518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D52D797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4D6485" w:rsidRPr="003111EA" w14:paraId="15CE6BCB" w14:textId="1D1B08F9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62486C05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04EE3AD5" w14:textId="6B0F09CF" w:rsidR="004D6485" w:rsidRPr="007533B1" w:rsidRDefault="004D6485" w:rsidP="00094DCA">
            <w:pPr>
              <w:spacing w:before="40" w:after="40"/>
              <w:rPr>
                <w:b/>
                <w:bCs/>
                <w:sz w:val="24"/>
                <w:szCs w:val="26"/>
              </w:rPr>
            </w:pPr>
            <w:r w:rsidRPr="007533B1">
              <w:rPr>
                <w:b/>
                <w:bCs/>
                <w:sz w:val="24"/>
                <w:szCs w:val="26"/>
              </w:rPr>
              <w:t xml:space="preserve">Is there an environmental sustainability section on your website? </w:t>
            </w:r>
          </w:p>
          <w:p w14:paraId="613FA621" w14:textId="77777777" w:rsidR="00BE5886" w:rsidRDefault="004D6485" w:rsidP="00094DCA">
            <w:pPr>
              <w:spacing w:before="40" w:after="4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This </w:t>
            </w:r>
            <w:r w:rsidR="00724E0E">
              <w:rPr>
                <w:sz w:val="24"/>
                <w:szCs w:val="26"/>
              </w:rPr>
              <w:t>can be used to communicate and inform members</w:t>
            </w:r>
            <w:r w:rsidR="00A744C4">
              <w:rPr>
                <w:sz w:val="24"/>
                <w:szCs w:val="26"/>
              </w:rPr>
              <w:t>, potential members</w:t>
            </w:r>
            <w:r w:rsidR="00BE5886">
              <w:rPr>
                <w:sz w:val="24"/>
                <w:szCs w:val="26"/>
              </w:rPr>
              <w:t xml:space="preserve">, </w:t>
            </w:r>
            <w:proofErr w:type="gramStart"/>
            <w:r w:rsidR="00A744C4">
              <w:rPr>
                <w:sz w:val="24"/>
                <w:szCs w:val="26"/>
              </w:rPr>
              <w:t>visitors</w:t>
            </w:r>
            <w:proofErr w:type="gramEnd"/>
            <w:r w:rsidR="00BE5886">
              <w:rPr>
                <w:sz w:val="24"/>
                <w:szCs w:val="26"/>
              </w:rPr>
              <w:t xml:space="preserve"> and customers</w:t>
            </w:r>
            <w:r w:rsidR="00A744C4">
              <w:rPr>
                <w:sz w:val="24"/>
                <w:szCs w:val="26"/>
              </w:rPr>
              <w:t xml:space="preserve"> of</w:t>
            </w:r>
            <w:r w:rsidR="00BE5886">
              <w:rPr>
                <w:sz w:val="24"/>
                <w:szCs w:val="26"/>
              </w:rPr>
              <w:t>:</w:t>
            </w:r>
          </w:p>
          <w:p w14:paraId="4D0A78BF" w14:textId="508E8E61" w:rsidR="00BE5886" w:rsidRDefault="00BE5886" w:rsidP="00BE5886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The </w:t>
            </w:r>
            <w:proofErr w:type="gramStart"/>
            <w:r>
              <w:rPr>
                <w:sz w:val="24"/>
                <w:szCs w:val="26"/>
              </w:rPr>
              <w:t>clubs</w:t>
            </w:r>
            <w:proofErr w:type="gramEnd"/>
            <w:r>
              <w:rPr>
                <w:sz w:val="24"/>
                <w:szCs w:val="26"/>
              </w:rPr>
              <w:t xml:space="preserve"> commitment to minimising its environmental impacts (through a statement and Environmental Policy)</w:t>
            </w:r>
          </w:p>
          <w:p w14:paraId="6107A59B" w14:textId="7B2FECAD" w:rsidR="004D6485" w:rsidRDefault="00BE5886" w:rsidP="00BE5886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Communicate </w:t>
            </w:r>
            <w:r w:rsidRPr="00BE5886">
              <w:rPr>
                <w:sz w:val="24"/>
                <w:szCs w:val="26"/>
              </w:rPr>
              <w:t>key environmental information and best practice</w:t>
            </w:r>
            <w:r>
              <w:rPr>
                <w:sz w:val="24"/>
                <w:szCs w:val="26"/>
              </w:rPr>
              <w:t>.</w:t>
            </w:r>
          </w:p>
          <w:p w14:paraId="1CD046D3" w14:textId="1674549B" w:rsidR="00BE5886" w:rsidRPr="00BE5886" w:rsidRDefault="00BE5886" w:rsidP="00BE5886">
            <w:pPr>
              <w:pStyle w:val="ListParagraph"/>
              <w:spacing w:before="40" w:after="40"/>
              <w:rPr>
                <w:sz w:val="24"/>
                <w:szCs w:val="26"/>
              </w:rPr>
            </w:pPr>
          </w:p>
        </w:tc>
        <w:tc>
          <w:tcPr>
            <w:tcW w:w="3969" w:type="dxa"/>
            <w:shd w:val="clear" w:color="auto" w:fill="FFFFFF" w:themeFill="background1"/>
            <w:noWrap/>
          </w:tcPr>
          <w:p w14:paraId="4101652C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2E6AD86B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133FF57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4D6485" w:rsidRPr="003111EA" w14:paraId="2D14DB4B" w14:textId="5CB5B3C8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4B99056E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796A29E8" w14:textId="7203981A" w:rsidR="00CE27C1" w:rsidRPr="008B6AE1" w:rsidRDefault="00122BB4" w:rsidP="00086B4F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8B6AE1">
              <w:rPr>
                <w:b/>
                <w:bCs/>
                <w:sz w:val="24"/>
                <w:szCs w:val="26"/>
              </w:rPr>
              <w:t xml:space="preserve">Does </w:t>
            </w:r>
            <w:r w:rsidR="00C06084">
              <w:rPr>
                <w:b/>
                <w:bCs/>
                <w:sz w:val="24"/>
                <w:szCs w:val="26"/>
              </w:rPr>
              <w:t xml:space="preserve">your </w:t>
            </w:r>
            <w:r w:rsidR="004D6485" w:rsidRPr="008B6AE1">
              <w:rPr>
                <w:b/>
                <w:bCs/>
                <w:sz w:val="24"/>
                <w:szCs w:val="26"/>
              </w:rPr>
              <w:t>website reference The Green Blue</w:t>
            </w:r>
            <w:r w:rsidR="00BE5886">
              <w:rPr>
                <w:b/>
                <w:bCs/>
                <w:sz w:val="24"/>
                <w:szCs w:val="26"/>
              </w:rPr>
              <w:t xml:space="preserve"> programme</w:t>
            </w:r>
            <w:r w:rsidR="00CE27C1" w:rsidRPr="008B6AE1">
              <w:rPr>
                <w:b/>
                <w:bCs/>
                <w:sz w:val="24"/>
                <w:szCs w:val="26"/>
              </w:rPr>
              <w:t>?</w:t>
            </w:r>
            <w:r w:rsidR="004D6485" w:rsidRPr="008B6AE1">
              <w:rPr>
                <w:b/>
                <w:bCs/>
                <w:sz w:val="24"/>
                <w:szCs w:val="26"/>
              </w:rPr>
              <w:t xml:space="preserve"> </w:t>
            </w:r>
          </w:p>
          <w:p w14:paraId="347DAF1F" w14:textId="4F5B55E7" w:rsidR="004D6485" w:rsidRDefault="00CE27C1" w:rsidP="00086B4F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This will demonstrate support</w:t>
            </w:r>
            <w:r w:rsidR="004238E0">
              <w:rPr>
                <w:sz w:val="24"/>
                <w:szCs w:val="26"/>
              </w:rPr>
              <w:t xml:space="preserve"> for </w:t>
            </w:r>
            <w:r w:rsidR="00BE5886">
              <w:rPr>
                <w:sz w:val="24"/>
                <w:szCs w:val="26"/>
              </w:rPr>
              <w:t xml:space="preserve">The Green Blue (TGB) </w:t>
            </w:r>
            <w:r w:rsidR="004238E0">
              <w:rPr>
                <w:sz w:val="24"/>
                <w:szCs w:val="26"/>
              </w:rPr>
              <w:t xml:space="preserve">and </w:t>
            </w:r>
            <w:r w:rsidR="004D6485">
              <w:rPr>
                <w:sz w:val="24"/>
                <w:szCs w:val="26"/>
              </w:rPr>
              <w:t>help raise aw</w:t>
            </w:r>
            <w:r w:rsidR="00FB2362">
              <w:rPr>
                <w:sz w:val="24"/>
                <w:szCs w:val="26"/>
              </w:rPr>
              <w:t>a</w:t>
            </w:r>
            <w:r w:rsidR="004D6485">
              <w:rPr>
                <w:sz w:val="24"/>
                <w:szCs w:val="26"/>
              </w:rPr>
              <w:t xml:space="preserve">reness of freely available information, </w:t>
            </w:r>
            <w:proofErr w:type="gramStart"/>
            <w:r w:rsidR="004D6485">
              <w:rPr>
                <w:sz w:val="24"/>
                <w:szCs w:val="26"/>
              </w:rPr>
              <w:t>advice</w:t>
            </w:r>
            <w:proofErr w:type="gramEnd"/>
            <w:r w:rsidR="004D6485">
              <w:rPr>
                <w:sz w:val="24"/>
                <w:szCs w:val="26"/>
              </w:rPr>
              <w:t xml:space="preserve"> and resources </w:t>
            </w:r>
            <w:r w:rsidR="008B6AE1">
              <w:rPr>
                <w:sz w:val="24"/>
                <w:szCs w:val="26"/>
              </w:rPr>
              <w:t>to</w:t>
            </w:r>
            <w:r w:rsidR="004D6485">
              <w:rPr>
                <w:sz w:val="24"/>
                <w:szCs w:val="26"/>
              </w:rPr>
              <w:t xml:space="preserve"> </w:t>
            </w:r>
            <w:r w:rsidR="00BE5886">
              <w:rPr>
                <w:sz w:val="24"/>
                <w:szCs w:val="26"/>
              </w:rPr>
              <w:t xml:space="preserve">your </w:t>
            </w:r>
            <w:r w:rsidR="00F004D1">
              <w:rPr>
                <w:sz w:val="24"/>
                <w:szCs w:val="26"/>
              </w:rPr>
              <w:t>customers</w:t>
            </w:r>
            <w:r w:rsidR="006A1295">
              <w:rPr>
                <w:sz w:val="24"/>
                <w:szCs w:val="26"/>
              </w:rPr>
              <w:t>/members</w:t>
            </w:r>
            <w:r w:rsidR="008B6AE1">
              <w:rPr>
                <w:sz w:val="24"/>
                <w:szCs w:val="26"/>
              </w:rPr>
              <w:t>.</w:t>
            </w:r>
          </w:p>
          <w:p w14:paraId="72DC99DA" w14:textId="119FA869" w:rsidR="004D6485" w:rsidRDefault="004D6485" w:rsidP="00086B4F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To add TGB to your website </w:t>
            </w:r>
            <w:r w:rsidR="00D375D4">
              <w:rPr>
                <w:sz w:val="24"/>
                <w:szCs w:val="26"/>
              </w:rPr>
              <w:t xml:space="preserve">contact </w:t>
            </w:r>
            <w:hyperlink r:id="rId19" w:history="1">
              <w:r w:rsidR="00560E67" w:rsidRPr="00C719B3">
                <w:rPr>
                  <w:rStyle w:val="Hyperlink"/>
                  <w:sz w:val="24"/>
                  <w:szCs w:val="26"/>
                </w:rPr>
                <w:t>info@thegreenblue.org.uk</w:t>
              </w:r>
            </w:hyperlink>
            <w:r w:rsidR="00BE5886">
              <w:rPr>
                <w:rStyle w:val="Hyperlink"/>
                <w:sz w:val="24"/>
                <w:szCs w:val="26"/>
              </w:rPr>
              <w:t xml:space="preserve"> </w:t>
            </w:r>
            <w:r w:rsidR="00BE5886" w:rsidRPr="00BE5886">
              <w:rPr>
                <w:sz w:val="24"/>
                <w:szCs w:val="26"/>
              </w:rPr>
              <w:t>for a logo and intro desc</w:t>
            </w:r>
            <w:r w:rsidR="00BE5886">
              <w:rPr>
                <w:sz w:val="24"/>
                <w:szCs w:val="26"/>
              </w:rPr>
              <w:t>r</w:t>
            </w:r>
            <w:r w:rsidR="00BE5886" w:rsidRPr="00BE5886">
              <w:rPr>
                <w:sz w:val="24"/>
                <w:szCs w:val="26"/>
              </w:rPr>
              <w:t>iption.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299C43A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5E13E0E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1BEFA64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4D6485" w:rsidRPr="003111EA" w14:paraId="6BBB9798" w14:textId="185D3C19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4DDBEF00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45BAA67" w14:textId="1A05E484" w:rsidR="00850467" w:rsidRPr="00704DE5" w:rsidRDefault="00BE5886" w:rsidP="00094DCA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Do your RYA</w:t>
            </w:r>
            <w:r w:rsidR="004D6485" w:rsidRPr="00704DE5">
              <w:rPr>
                <w:b/>
                <w:bCs/>
                <w:sz w:val="24"/>
                <w:szCs w:val="26"/>
              </w:rPr>
              <w:t xml:space="preserve"> instructors </w:t>
            </w:r>
            <w:r w:rsidR="002279A6" w:rsidRPr="00704DE5">
              <w:rPr>
                <w:b/>
                <w:bCs/>
                <w:sz w:val="24"/>
                <w:szCs w:val="26"/>
              </w:rPr>
              <w:t>pass on environmental knowledge and best practice to students</w:t>
            </w:r>
            <w:r>
              <w:rPr>
                <w:b/>
                <w:bCs/>
                <w:sz w:val="24"/>
                <w:szCs w:val="26"/>
              </w:rPr>
              <w:t xml:space="preserve"> on courses</w:t>
            </w:r>
            <w:r w:rsidR="002279A6" w:rsidRPr="00704DE5">
              <w:rPr>
                <w:b/>
                <w:bCs/>
                <w:sz w:val="24"/>
                <w:szCs w:val="26"/>
              </w:rPr>
              <w:t>?</w:t>
            </w:r>
          </w:p>
          <w:p w14:paraId="2A8FF109" w14:textId="56730003" w:rsidR="004D6485" w:rsidRPr="003111EA" w:rsidRDefault="00AA1EF8" w:rsidP="00094DCA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The Green Blue provides </w:t>
            </w:r>
            <w:r w:rsidR="00704DE5">
              <w:rPr>
                <w:sz w:val="24"/>
                <w:szCs w:val="26"/>
              </w:rPr>
              <w:t xml:space="preserve">sustainable boating </w:t>
            </w:r>
            <w:hyperlink r:id="rId20" w:history="1">
              <w:r w:rsidR="004D6485" w:rsidRPr="00406D4A">
                <w:rPr>
                  <w:rStyle w:val="Hyperlink"/>
                  <w:sz w:val="24"/>
                  <w:szCs w:val="26"/>
                </w:rPr>
                <w:t>Instructor Resources</w:t>
              </w:r>
            </w:hyperlink>
            <w:r>
              <w:rPr>
                <w:rStyle w:val="Hyperlink"/>
                <w:sz w:val="24"/>
                <w:szCs w:val="26"/>
              </w:rPr>
              <w:t>.</w:t>
            </w:r>
            <w:r w:rsidR="004D6485">
              <w:rPr>
                <w:sz w:val="24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3461D779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8B98C26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BD74B5F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4D6485" w:rsidRPr="003111EA" w14:paraId="4A283896" w14:textId="7217BF10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3CF2D8B6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127A628" w14:textId="77777777" w:rsidR="00704DE5" w:rsidRDefault="004D6485" w:rsidP="00086B4F">
            <w:pPr>
              <w:spacing w:before="40" w:after="120"/>
              <w:rPr>
                <w:sz w:val="24"/>
                <w:szCs w:val="26"/>
              </w:rPr>
            </w:pPr>
            <w:r w:rsidRPr="00704DE5">
              <w:rPr>
                <w:b/>
                <w:bCs/>
                <w:sz w:val="24"/>
                <w:szCs w:val="26"/>
              </w:rPr>
              <w:t>Do you run any sustainable boating activities with young boaters?</w:t>
            </w:r>
            <w:r>
              <w:rPr>
                <w:sz w:val="24"/>
                <w:szCs w:val="26"/>
              </w:rPr>
              <w:t xml:space="preserve"> </w:t>
            </w:r>
          </w:p>
          <w:p w14:paraId="25C13EFF" w14:textId="08E70830" w:rsidR="004D6485" w:rsidRDefault="004D6485" w:rsidP="00086B4F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The Green Blue has a selection of </w:t>
            </w:r>
            <w:hyperlink r:id="rId21" w:history="1">
              <w:r w:rsidRPr="009B67F5">
                <w:rPr>
                  <w:rStyle w:val="Hyperlink"/>
                  <w:sz w:val="24"/>
                  <w:szCs w:val="26"/>
                </w:rPr>
                <w:t>Educational Activities</w:t>
              </w:r>
            </w:hyperlink>
            <w:r w:rsidR="00FD4B46">
              <w:rPr>
                <w:rStyle w:val="Hyperlink"/>
                <w:sz w:val="24"/>
                <w:szCs w:val="26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FB78278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17C751F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409C69F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4D6485" w:rsidRPr="003111EA" w14:paraId="47491838" w14:textId="4271AC15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1FC39945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63D438FB" w14:textId="72275BA1" w:rsidR="004D6485" w:rsidRDefault="004D6485" w:rsidP="00086B4F">
            <w:pPr>
              <w:spacing w:before="40" w:after="120"/>
              <w:rPr>
                <w:sz w:val="24"/>
                <w:szCs w:val="26"/>
              </w:rPr>
            </w:pPr>
            <w:r w:rsidRPr="001312D4">
              <w:rPr>
                <w:b/>
                <w:bCs/>
                <w:sz w:val="24"/>
                <w:szCs w:val="26"/>
              </w:rPr>
              <w:t>Do</w:t>
            </w:r>
            <w:r w:rsidR="001312D4" w:rsidRPr="001312D4">
              <w:rPr>
                <w:b/>
                <w:bCs/>
                <w:sz w:val="24"/>
                <w:szCs w:val="26"/>
              </w:rPr>
              <w:t xml:space="preserve"> you arrange</w:t>
            </w:r>
            <w:r w:rsidR="001312D4">
              <w:rPr>
                <w:b/>
                <w:bCs/>
                <w:sz w:val="24"/>
                <w:szCs w:val="26"/>
              </w:rPr>
              <w:t xml:space="preserve"> and promote</w:t>
            </w:r>
            <w:r w:rsidR="001312D4" w:rsidRPr="001312D4">
              <w:rPr>
                <w:b/>
                <w:bCs/>
                <w:sz w:val="24"/>
                <w:szCs w:val="26"/>
              </w:rPr>
              <w:t xml:space="preserve"> environmental </w:t>
            </w:r>
            <w:r w:rsidRPr="001312D4">
              <w:rPr>
                <w:b/>
                <w:bCs/>
                <w:sz w:val="24"/>
                <w:szCs w:val="26"/>
              </w:rPr>
              <w:t>talks</w:t>
            </w:r>
            <w:r w:rsidR="001312D4" w:rsidRPr="001312D4">
              <w:rPr>
                <w:b/>
                <w:bCs/>
                <w:sz w:val="24"/>
                <w:szCs w:val="26"/>
              </w:rPr>
              <w:t xml:space="preserve"> and </w:t>
            </w:r>
            <w:r w:rsidR="00236DE1" w:rsidRPr="001312D4">
              <w:rPr>
                <w:b/>
                <w:bCs/>
                <w:sz w:val="24"/>
                <w:szCs w:val="26"/>
              </w:rPr>
              <w:t>webinars</w:t>
            </w:r>
            <w:r w:rsidR="001312D4" w:rsidRPr="001312D4">
              <w:rPr>
                <w:b/>
                <w:bCs/>
                <w:sz w:val="24"/>
                <w:szCs w:val="26"/>
              </w:rPr>
              <w:t xml:space="preserve"> to your members/customers</w:t>
            </w:r>
            <w:r w:rsidRPr="001312D4">
              <w:rPr>
                <w:b/>
                <w:bCs/>
                <w:sz w:val="24"/>
                <w:szCs w:val="26"/>
              </w:rPr>
              <w:t>?</w:t>
            </w:r>
            <w:r>
              <w:rPr>
                <w:sz w:val="24"/>
                <w:szCs w:val="26"/>
              </w:rPr>
              <w:t xml:space="preserve"> </w:t>
            </w:r>
            <w:r w:rsidR="001312D4">
              <w:rPr>
                <w:sz w:val="24"/>
                <w:szCs w:val="26"/>
              </w:rPr>
              <w:t xml:space="preserve">These could be </w:t>
            </w:r>
            <w:r>
              <w:rPr>
                <w:sz w:val="24"/>
                <w:szCs w:val="26"/>
              </w:rPr>
              <w:t>delivered by local experts</w:t>
            </w:r>
            <w:r w:rsidR="001312D4">
              <w:rPr>
                <w:sz w:val="24"/>
                <w:szCs w:val="26"/>
              </w:rPr>
              <w:t>,</w:t>
            </w:r>
            <w:r>
              <w:rPr>
                <w:sz w:val="24"/>
                <w:szCs w:val="26"/>
              </w:rPr>
              <w:t xml:space="preserve"> Wildlife Trust, National Trust, The Green Blue etc.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562CB0E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31B65CD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DE36B5C" w14:textId="77777777" w:rsidR="004D6485" w:rsidRPr="003111EA" w:rsidRDefault="004D6485" w:rsidP="00DD3E02">
            <w:pPr>
              <w:rPr>
                <w:b/>
                <w:sz w:val="24"/>
                <w:szCs w:val="26"/>
              </w:rPr>
            </w:pPr>
          </w:p>
        </w:tc>
      </w:tr>
      <w:tr w:rsidR="008A2281" w:rsidRPr="003111EA" w14:paraId="21CAE32F" w14:textId="77777777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9CC2E5" w:themeFill="accent1" w:themeFillTint="99"/>
            <w:noWrap/>
          </w:tcPr>
          <w:p w14:paraId="462B98A5" w14:textId="77777777" w:rsidR="008A2281" w:rsidRPr="00533E2E" w:rsidRDefault="00061DE6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  <w:hyperlink r:id="rId22" w:history="1">
              <w:r w:rsidR="008A2281" w:rsidRPr="00460BDD">
                <w:rPr>
                  <w:rStyle w:val="Hyperlink"/>
                  <w:b/>
                  <w:bCs/>
                  <w:sz w:val="24"/>
                  <w:szCs w:val="26"/>
                </w:rPr>
                <w:t>ENERGY CONSERVATION</w:t>
              </w:r>
            </w:hyperlink>
          </w:p>
        </w:tc>
        <w:tc>
          <w:tcPr>
            <w:tcW w:w="6378" w:type="dxa"/>
            <w:shd w:val="clear" w:color="auto" w:fill="FFFFFF" w:themeFill="background1"/>
          </w:tcPr>
          <w:p w14:paraId="118BBCCC" w14:textId="57647AA2" w:rsidR="008A2281" w:rsidRPr="003111EA" w:rsidRDefault="008A2281" w:rsidP="0036306C">
            <w:pPr>
              <w:spacing w:before="40" w:after="120"/>
              <w:rPr>
                <w:sz w:val="24"/>
                <w:szCs w:val="26"/>
              </w:rPr>
            </w:pPr>
            <w:r w:rsidRPr="000532E7">
              <w:rPr>
                <w:b/>
                <w:bCs/>
                <w:sz w:val="24"/>
                <w:szCs w:val="26"/>
              </w:rPr>
              <w:t>Does the club/centre have a ‘green energy’ provider?</w:t>
            </w:r>
            <w:r>
              <w:rPr>
                <w:sz w:val="24"/>
                <w:szCs w:val="26"/>
              </w:rPr>
              <w:t xml:space="preserve"> This is a provider that sources energy from renewable energy </w:t>
            </w:r>
            <w:proofErr w:type="gramStart"/>
            <w:r>
              <w:rPr>
                <w:sz w:val="24"/>
                <w:szCs w:val="26"/>
              </w:rPr>
              <w:t>e.g.</w:t>
            </w:r>
            <w:proofErr w:type="gramEnd"/>
            <w:r>
              <w:rPr>
                <w:sz w:val="24"/>
                <w:szCs w:val="26"/>
              </w:rPr>
              <w:t xml:space="preserve"> solar and wind.</w:t>
            </w:r>
            <w:r w:rsidR="00884EFF">
              <w:rPr>
                <w:sz w:val="24"/>
                <w:szCs w:val="26"/>
              </w:rPr>
              <w:t xml:space="preserve"> It is even better to choose a provider that invests in renewable energy as well.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38D6A332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1D3F7AC6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755CDF4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1B577EEB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9CC2E5" w:themeFill="accent1" w:themeFillTint="99"/>
            <w:noWrap/>
            <w:hideMark/>
          </w:tcPr>
          <w:p w14:paraId="7F7A37DF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hideMark/>
          </w:tcPr>
          <w:p w14:paraId="0EBE4FE4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>Is an energy monitor used to record energy use and cost?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360B8444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72DE0582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A864024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22945D33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9CC2E5" w:themeFill="accent1" w:themeFillTint="99"/>
            <w:noWrap/>
          </w:tcPr>
          <w:p w14:paraId="06ACCF0C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2E8FB263" w14:textId="6D713C95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Is there a thermostat to control heating? </w:t>
            </w:r>
            <w:r w:rsidRPr="00275CEF">
              <w:rPr>
                <w:sz w:val="24"/>
                <w:szCs w:val="26"/>
              </w:rPr>
              <w:t xml:space="preserve">Check your </w:t>
            </w:r>
            <w:r w:rsidR="0044141B" w:rsidRPr="00275CEF">
              <w:rPr>
                <w:sz w:val="24"/>
                <w:szCs w:val="26"/>
              </w:rPr>
              <w:t>settings</w:t>
            </w:r>
            <w:r w:rsidRPr="00275CEF">
              <w:rPr>
                <w:sz w:val="24"/>
                <w:szCs w:val="26"/>
              </w:rPr>
              <w:t xml:space="preserve">. It is </w:t>
            </w:r>
            <w:r w:rsidR="00596AB7">
              <w:rPr>
                <w:sz w:val="24"/>
                <w:szCs w:val="26"/>
              </w:rPr>
              <w:t>recommended</w:t>
            </w:r>
            <w:r w:rsidRPr="00275CEF">
              <w:rPr>
                <w:sz w:val="24"/>
                <w:szCs w:val="26"/>
              </w:rPr>
              <w:t xml:space="preserve"> to set this </w:t>
            </w:r>
            <w:r w:rsidR="00596AB7">
              <w:rPr>
                <w:sz w:val="24"/>
                <w:szCs w:val="26"/>
              </w:rPr>
              <w:t>at</w:t>
            </w:r>
            <w:r w:rsidRPr="00275CEF">
              <w:rPr>
                <w:sz w:val="24"/>
                <w:szCs w:val="26"/>
              </w:rPr>
              <w:t xml:space="preserve"> 21</w:t>
            </w:r>
            <w:r w:rsidRPr="00275CEF">
              <w:rPr>
                <w:sz w:val="24"/>
                <w:szCs w:val="26"/>
                <w:vertAlign w:val="superscript"/>
              </w:rPr>
              <w:t>o</w:t>
            </w:r>
            <w:r w:rsidRPr="00275CEF">
              <w:rPr>
                <w:sz w:val="24"/>
                <w:szCs w:val="26"/>
              </w:rPr>
              <w:t>C or less.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9BB4E30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01B3798F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5D4B0890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6CD2ECEC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9CC2E5" w:themeFill="accent1" w:themeFillTint="99"/>
            <w:noWrap/>
          </w:tcPr>
          <w:p w14:paraId="30C832B0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0B4D5685" w14:textId="77777777" w:rsidR="008A2281" w:rsidRPr="003111EA" w:rsidRDefault="008A2281" w:rsidP="0036306C">
            <w:pPr>
              <w:spacing w:before="40" w:after="120"/>
              <w:rPr>
                <w:sz w:val="24"/>
                <w:szCs w:val="26"/>
              </w:rPr>
            </w:pPr>
            <w:proofErr w:type="gramStart"/>
            <w:r w:rsidRPr="00275CEF">
              <w:rPr>
                <w:b/>
                <w:bCs/>
                <w:sz w:val="24"/>
                <w:szCs w:val="26"/>
              </w:rPr>
              <w:t>Are</w:t>
            </w:r>
            <w:proofErr w:type="gramEnd"/>
            <w:r w:rsidRPr="00275CEF">
              <w:rPr>
                <w:b/>
                <w:bCs/>
                <w:sz w:val="24"/>
                <w:szCs w:val="26"/>
              </w:rPr>
              <w:t xml:space="preserve"> energy saving light bulbs used?</w:t>
            </w:r>
            <w:r>
              <w:rPr>
                <w:sz w:val="24"/>
                <w:szCs w:val="26"/>
              </w:rPr>
              <w:t xml:space="preserve"> LED lights use 80% less energy than regular light bulbs.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30FCD1DB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E0B9878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DE53299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65615177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9CC2E5" w:themeFill="accent1" w:themeFillTint="99"/>
            <w:noWrap/>
            <w:hideMark/>
          </w:tcPr>
          <w:p w14:paraId="72D815AA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  <w:hideMark/>
          </w:tcPr>
          <w:p w14:paraId="66C40561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>Are any of the lights triggered by motion sensors?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090F465D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2A0B1562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64021E7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0ED18672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9CC2E5" w:themeFill="accent1" w:themeFillTint="99"/>
            <w:hideMark/>
          </w:tcPr>
          <w:p w14:paraId="617F250F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  <w:hideMark/>
          </w:tcPr>
          <w:p w14:paraId="65BDA0B1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>Is equipment switched off when not in use?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36CA83E3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12327049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40A6BAC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4C8E3606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9CC2E5" w:themeFill="accent1" w:themeFillTint="99"/>
            <w:noWrap/>
          </w:tcPr>
          <w:p w14:paraId="171F788B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2D6017A8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>Are the windows double glazed?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A78537C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55279283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A2C9CF4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32FE2B49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9CC2E5" w:themeFill="accent1" w:themeFillTint="99"/>
          </w:tcPr>
          <w:p w14:paraId="06BB67EA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5E8E266A" w14:textId="44AEFD1D" w:rsidR="008A2281" w:rsidRPr="00275CEF" w:rsidRDefault="008A2281" w:rsidP="0036306C">
            <w:pPr>
              <w:spacing w:before="40" w:after="4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 xml:space="preserve">Does the club/centre </w:t>
            </w:r>
            <w:r w:rsidR="002A767B">
              <w:rPr>
                <w:b/>
                <w:bCs/>
                <w:sz w:val="24"/>
                <w:szCs w:val="26"/>
              </w:rPr>
              <w:t xml:space="preserve">have its own </w:t>
            </w:r>
            <w:r w:rsidRPr="00275CEF">
              <w:rPr>
                <w:b/>
                <w:bCs/>
                <w:sz w:val="24"/>
                <w:szCs w:val="26"/>
              </w:rPr>
              <w:t>renewable energy</w:t>
            </w:r>
            <w:r w:rsidR="004C657A">
              <w:rPr>
                <w:b/>
                <w:bCs/>
                <w:sz w:val="24"/>
                <w:szCs w:val="26"/>
              </w:rPr>
              <w:t xml:space="preserve">? </w:t>
            </w:r>
            <w:proofErr w:type="gramStart"/>
            <w:r w:rsidR="004C657A" w:rsidRPr="004C657A">
              <w:rPr>
                <w:sz w:val="24"/>
                <w:szCs w:val="26"/>
              </w:rPr>
              <w:t>E.g.</w:t>
            </w:r>
            <w:proofErr w:type="gramEnd"/>
            <w:r w:rsidR="004C657A" w:rsidRPr="004C657A">
              <w:rPr>
                <w:sz w:val="24"/>
                <w:szCs w:val="26"/>
              </w:rPr>
              <w:t xml:space="preserve"> </w:t>
            </w:r>
            <w:r w:rsidRPr="004C657A">
              <w:rPr>
                <w:sz w:val="24"/>
                <w:szCs w:val="26"/>
              </w:rPr>
              <w:t>solar panels or wind turbines</w:t>
            </w:r>
            <w:r w:rsidR="004C657A">
              <w:rPr>
                <w:sz w:val="24"/>
                <w:szCs w:val="26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E64A95F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46C25476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82F207D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6A6266F3" w14:textId="77777777" w:rsidTr="002A156D">
        <w:trPr>
          <w:cantSplit/>
          <w:trHeight w:val="434"/>
          <w:jc w:val="center"/>
        </w:trPr>
        <w:tc>
          <w:tcPr>
            <w:tcW w:w="2127" w:type="dxa"/>
            <w:vMerge/>
            <w:shd w:val="clear" w:color="auto" w:fill="9CC2E5" w:themeFill="accent1" w:themeFillTint="99"/>
          </w:tcPr>
          <w:p w14:paraId="5BCF5B1F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CE798AB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>Is the roof insulated to minimise loss of heat?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BD89AE2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5FBAA3DF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62D7EB3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3037475E" w14:textId="77777777" w:rsidTr="002A156D">
        <w:trPr>
          <w:cantSplit/>
          <w:trHeight w:val="434"/>
          <w:jc w:val="center"/>
        </w:trPr>
        <w:tc>
          <w:tcPr>
            <w:tcW w:w="2127" w:type="dxa"/>
            <w:vMerge/>
            <w:shd w:val="clear" w:color="auto" w:fill="9CC2E5" w:themeFill="accent1" w:themeFillTint="99"/>
          </w:tcPr>
          <w:p w14:paraId="5C1474E2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17D4DE91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Is there lagging on pipework where possible?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C6B19B2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13C5A446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03BC668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69D46EF9" w14:textId="77777777" w:rsidTr="002A156D">
        <w:trPr>
          <w:cantSplit/>
          <w:trHeight w:val="434"/>
          <w:jc w:val="center"/>
        </w:trPr>
        <w:tc>
          <w:tcPr>
            <w:tcW w:w="2127" w:type="dxa"/>
            <w:vMerge/>
            <w:shd w:val="clear" w:color="auto" w:fill="9CC2E5" w:themeFill="accent1" w:themeFillTint="99"/>
          </w:tcPr>
          <w:p w14:paraId="53B9B4D8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165B9831" w14:textId="77777777" w:rsidR="008A2281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Is there draught proofing? </w:t>
            </w:r>
            <w:r w:rsidRPr="00275CEF">
              <w:rPr>
                <w:sz w:val="24"/>
                <w:szCs w:val="26"/>
              </w:rPr>
              <w:t>For doors and windows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2EA3B7C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EF8D9E9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BCCC5FE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56C0DBB9" w14:textId="77777777" w:rsidTr="002A156D">
        <w:tblPrEx>
          <w:jc w:val="left"/>
        </w:tblPrEx>
        <w:tc>
          <w:tcPr>
            <w:tcW w:w="2127" w:type="dxa"/>
            <w:vMerge w:val="restart"/>
            <w:shd w:val="clear" w:color="auto" w:fill="DEEAF6" w:themeFill="accent1" w:themeFillTint="33"/>
            <w:noWrap/>
          </w:tcPr>
          <w:p w14:paraId="2FE49FBC" w14:textId="77777777" w:rsidR="008A2281" w:rsidRDefault="00061DE6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  <w:hyperlink r:id="rId23" w:history="1">
              <w:r w:rsidR="008A2281" w:rsidRPr="00460BDD">
                <w:rPr>
                  <w:rStyle w:val="Hyperlink"/>
                  <w:b/>
                  <w:bCs/>
                  <w:sz w:val="24"/>
                  <w:szCs w:val="26"/>
                </w:rPr>
                <w:t>WATER CONSERVATION</w:t>
              </w:r>
            </w:hyperlink>
          </w:p>
          <w:p w14:paraId="70D0BE92" w14:textId="77777777" w:rsidR="008A2281" w:rsidRPr="00533E2E" w:rsidRDefault="008A2281" w:rsidP="0036306C">
            <w:pPr>
              <w:rPr>
                <w:b/>
                <w:bCs/>
                <w:color w:val="0070C0"/>
                <w:sz w:val="24"/>
                <w:szCs w:val="26"/>
              </w:rPr>
            </w:pPr>
            <w:r w:rsidRPr="00DB0A4B">
              <w:rPr>
                <w:b/>
                <w:bCs/>
                <w:sz w:val="24"/>
                <w:szCs w:val="26"/>
              </w:rPr>
              <w:t>[INSIDE BUILDINGS]</w:t>
            </w:r>
          </w:p>
        </w:tc>
        <w:tc>
          <w:tcPr>
            <w:tcW w:w="6378" w:type="dxa"/>
            <w:shd w:val="clear" w:color="auto" w:fill="FFFFFF" w:themeFill="background1"/>
          </w:tcPr>
          <w:p w14:paraId="132BD603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>Do taps and showers have push buttons (or self-closing taps) that stop automatically?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3BDE505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7079F92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A818B10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3429EC65" w14:textId="77777777" w:rsidTr="002A156D">
        <w:tblPrEx>
          <w:jc w:val="left"/>
        </w:tblPrEx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3FBA2C3D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643FE671" w14:textId="77777777" w:rsidR="008A2281" w:rsidRPr="00275CEF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75CEF">
              <w:rPr>
                <w:b/>
                <w:bCs/>
                <w:sz w:val="24"/>
                <w:szCs w:val="26"/>
              </w:rPr>
              <w:t xml:space="preserve">Do the toilets have dual flush buttons or cistern displacement devices to reduce the amount of water per flush?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278656E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5FD7E169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7EF58AD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14:paraId="101DC8A3" w14:textId="77777777" w:rsidTr="002A156D">
        <w:tblPrEx>
          <w:jc w:val="left"/>
        </w:tblPrEx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475EA8CC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157E663D" w14:textId="7FC3E849" w:rsidR="008A2281" w:rsidRPr="003111EA" w:rsidRDefault="008A2281" w:rsidP="0036306C">
            <w:pPr>
              <w:spacing w:before="40" w:after="120"/>
              <w:rPr>
                <w:sz w:val="24"/>
                <w:szCs w:val="26"/>
              </w:rPr>
            </w:pPr>
            <w:r w:rsidRPr="000532E7">
              <w:rPr>
                <w:b/>
                <w:bCs/>
                <w:sz w:val="24"/>
                <w:szCs w:val="26"/>
              </w:rPr>
              <w:t>Is there any signage recommending people to reduce their water use?</w:t>
            </w:r>
            <w:r>
              <w:rPr>
                <w:sz w:val="24"/>
                <w:szCs w:val="26"/>
              </w:rPr>
              <w:t xml:space="preserve"> </w:t>
            </w:r>
            <w:proofErr w:type="gramStart"/>
            <w:r>
              <w:rPr>
                <w:sz w:val="24"/>
                <w:szCs w:val="26"/>
              </w:rPr>
              <w:t>E.g.</w:t>
            </w:r>
            <w:proofErr w:type="gramEnd"/>
            <w:r>
              <w:rPr>
                <w:sz w:val="24"/>
                <w:szCs w:val="26"/>
              </w:rPr>
              <w:t xml:space="preserve"> take shorter showers to save hot water or remove wetsuits before showering</w:t>
            </w:r>
            <w:r w:rsidR="00AF2FFA">
              <w:rPr>
                <w:sz w:val="24"/>
                <w:szCs w:val="26"/>
              </w:rPr>
              <w:t xml:space="preserve"> to save water</w:t>
            </w:r>
            <w:r>
              <w:rPr>
                <w:sz w:val="24"/>
                <w:szCs w:val="26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2D24FA9E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EAF4BAC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5F7023E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:rsidRPr="003111EA" w14:paraId="6FC03A68" w14:textId="77777777" w:rsidTr="002A156D">
        <w:tblPrEx>
          <w:jc w:val="left"/>
        </w:tblPrEx>
        <w:trPr>
          <w:trHeight w:val="332"/>
        </w:trPr>
        <w:tc>
          <w:tcPr>
            <w:tcW w:w="2127" w:type="dxa"/>
            <w:vMerge w:val="restart"/>
            <w:shd w:val="clear" w:color="auto" w:fill="BDD6EE" w:themeFill="accent1" w:themeFillTint="66"/>
            <w:noWrap/>
          </w:tcPr>
          <w:p w14:paraId="61A6CCF6" w14:textId="77777777" w:rsidR="008A2281" w:rsidRDefault="00061DE6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  <w:hyperlink r:id="rId24" w:history="1">
              <w:r w:rsidR="008A2281" w:rsidRPr="00460BDD">
                <w:rPr>
                  <w:rStyle w:val="Hyperlink"/>
                  <w:b/>
                  <w:bCs/>
                  <w:sz w:val="24"/>
                  <w:szCs w:val="26"/>
                </w:rPr>
                <w:t>WATER CONSERVATION</w:t>
              </w:r>
            </w:hyperlink>
          </w:p>
          <w:p w14:paraId="5711D89A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  <w:r w:rsidRPr="00DB0A4B">
              <w:rPr>
                <w:b/>
                <w:bCs/>
                <w:sz w:val="24"/>
                <w:szCs w:val="26"/>
              </w:rPr>
              <w:lastRenderedPageBreak/>
              <w:t>[OUTSIDE BUILDINGS]</w:t>
            </w:r>
          </w:p>
        </w:tc>
        <w:tc>
          <w:tcPr>
            <w:tcW w:w="6378" w:type="dxa"/>
            <w:shd w:val="clear" w:color="auto" w:fill="FFFFFF" w:themeFill="background1"/>
          </w:tcPr>
          <w:p w14:paraId="62AF609D" w14:textId="175BDC93" w:rsidR="008A2281" w:rsidRPr="000532E7" w:rsidRDefault="002B5C7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lastRenderedPageBreak/>
              <w:t xml:space="preserve">Are </w:t>
            </w:r>
            <w:r w:rsidR="008A2281" w:rsidRPr="000532E7">
              <w:rPr>
                <w:b/>
                <w:bCs/>
                <w:sz w:val="24"/>
                <w:szCs w:val="26"/>
              </w:rPr>
              <w:t>hose</w:t>
            </w:r>
            <w:r>
              <w:rPr>
                <w:b/>
                <w:bCs/>
                <w:sz w:val="24"/>
                <w:szCs w:val="26"/>
              </w:rPr>
              <w:t xml:space="preserve"> pipes fitted with</w:t>
            </w:r>
            <w:r w:rsidR="008A2281" w:rsidRPr="000532E7">
              <w:rPr>
                <w:b/>
                <w:bCs/>
                <w:sz w:val="24"/>
                <w:szCs w:val="26"/>
              </w:rPr>
              <w:t xml:space="preserve"> trigger nozzles</w:t>
            </w:r>
            <w:r w:rsidR="00A55FF0">
              <w:rPr>
                <w:b/>
                <w:bCs/>
                <w:sz w:val="24"/>
                <w:szCs w:val="26"/>
              </w:rPr>
              <w:t>,</w:t>
            </w:r>
            <w:r w:rsidR="008A2281" w:rsidRPr="000532E7">
              <w:rPr>
                <w:b/>
                <w:bCs/>
                <w:sz w:val="24"/>
                <w:szCs w:val="26"/>
              </w:rPr>
              <w:t xml:space="preserve"> or similar</w:t>
            </w:r>
            <w:r w:rsidR="00A55FF0">
              <w:rPr>
                <w:b/>
                <w:bCs/>
                <w:sz w:val="24"/>
                <w:szCs w:val="26"/>
              </w:rPr>
              <w:t>,</w:t>
            </w:r>
            <w:r w:rsidR="008A2281" w:rsidRPr="000532E7">
              <w:rPr>
                <w:b/>
                <w:bCs/>
                <w:sz w:val="24"/>
                <w:szCs w:val="26"/>
              </w:rPr>
              <w:t xml:space="preserve"> to save water?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7D1A4A9D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4AD523B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838A289" w14:textId="77777777" w:rsidR="008A2281" w:rsidRPr="003111EA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14:paraId="6A0C269D" w14:textId="77777777" w:rsidTr="002A156D">
        <w:tblPrEx>
          <w:jc w:val="left"/>
        </w:tblPrEx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3C8DA36A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20C2E842" w14:textId="77777777" w:rsidR="008A2281" w:rsidRPr="000532E7" w:rsidRDefault="008A2281" w:rsidP="0036306C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0532E7">
              <w:rPr>
                <w:b/>
                <w:bCs/>
                <w:sz w:val="24"/>
                <w:szCs w:val="26"/>
              </w:rPr>
              <w:t xml:space="preserve">Are rainwater drains marked to inform members, staff and visitors that only clean water should enter them?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70550224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08401AF0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E562668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8A2281" w14:paraId="0BADD7A7" w14:textId="77777777" w:rsidTr="002A156D">
        <w:tblPrEx>
          <w:jc w:val="left"/>
        </w:tblPrEx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6F325622" w14:textId="77777777" w:rsidR="008A2281" w:rsidRPr="00533E2E" w:rsidRDefault="008A2281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791F5547" w14:textId="77777777" w:rsidR="008A2281" w:rsidRPr="00735783" w:rsidRDefault="008A2281" w:rsidP="0036306C">
            <w:pPr>
              <w:spacing w:before="40" w:after="120"/>
              <w:rPr>
                <w:sz w:val="24"/>
                <w:szCs w:val="26"/>
              </w:rPr>
            </w:pPr>
            <w:r w:rsidRPr="000532E7">
              <w:rPr>
                <w:b/>
                <w:bCs/>
                <w:sz w:val="24"/>
                <w:szCs w:val="26"/>
              </w:rPr>
              <w:t>Does the club have a rainwater harvester?</w:t>
            </w:r>
            <w:r>
              <w:rPr>
                <w:sz w:val="24"/>
                <w:szCs w:val="26"/>
              </w:rPr>
              <w:t xml:space="preserve"> Can be used to wash boats, </w:t>
            </w:r>
            <w:proofErr w:type="gramStart"/>
            <w:r>
              <w:rPr>
                <w:sz w:val="24"/>
                <w:szCs w:val="26"/>
              </w:rPr>
              <w:t>equipment</w:t>
            </w:r>
            <w:proofErr w:type="gramEnd"/>
            <w:r>
              <w:rPr>
                <w:sz w:val="24"/>
                <w:szCs w:val="26"/>
              </w:rPr>
              <w:t xml:space="preserve"> and clothing to save water and costs.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4217799B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19A1100B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52F13C94" w14:textId="77777777" w:rsidR="008A2281" w:rsidRDefault="008A2281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14C5EEFE" w14:textId="42E50959" w:rsidTr="002A156D">
        <w:trPr>
          <w:cantSplit/>
          <w:trHeight w:val="1209"/>
          <w:jc w:val="center"/>
        </w:trPr>
        <w:tc>
          <w:tcPr>
            <w:tcW w:w="2127" w:type="dxa"/>
            <w:vMerge w:val="restart"/>
            <w:shd w:val="clear" w:color="auto" w:fill="DEEAF6" w:themeFill="accent1" w:themeFillTint="33"/>
          </w:tcPr>
          <w:p w14:paraId="32904B3A" w14:textId="77777777" w:rsidR="004D6485" w:rsidRDefault="00061DE6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  <w:hyperlink r:id="rId25" w:history="1">
              <w:r w:rsidR="004D6485" w:rsidRPr="00DD3E02">
                <w:rPr>
                  <w:rStyle w:val="Hyperlink"/>
                  <w:b/>
                  <w:bCs/>
                  <w:sz w:val="24"/>
                  <w:szCs w:val="26"/>
                </w:rPr>
                <w:t>WASTE MANAGEMENT</w:t>
              </w:r>
            </w:hyperlink>
          </w:p>
          <w:p w14:paraId="34CE0A41" w14:textId="77777777" w:rsidR="004D6485" w:rsidRDefault="004D6485" w:rsidP="00B05DF9">
            <w:pPr>
              <w:jc w:val="right"/>
              <w:rPr>
                <w:b/>
                <w:bCs/>
                <w:color w:val="0070C0"/>
                <w:sz w:val="24"/>
                <w:szCs w:val="26"/>
              </w:rPr>
            </w:pPr>
          </w:p>
          <w:p w14:paraId="5D6648F3" w14:textId="52547307" w:rsidR="004D6485" w:rsidRPr="00533E2E" w:rsidRDefault="004D6485" w:rsidP="00DB0A4B">
            <w:pPr>
              <w:rPr>
                <w:b/>
                <w:bCs/>
                <w:color w:val="0070C0"/>
                <w:sz w:val="24"/>
                <w:szCs w:val="26"/>
              </w:rPr>
            </w:pPr>
            <w:r w:rsidRPr="00DB0A4B">
              <w:rPr>
                <w:b/>
                <w:bCs/>
                <w:sz w:val="24"/>
                <w:szCs w:val="26"/>
              </w:rPr>
              <w:t>[Reduce,</w:t>
            </w:r>
            <w:r w:rsidR="00DB0A4B">
              <w:rPr>
                <w:b/>
                <w:bCs/>
                <w:sz w:val="24"/>
                <w:szCs w:val="26"/>
              </w:rPr>
              <w:t xml:space="preserve"> </w:t>
            </w:r>
            <w:r w:rsidRPr="00DB0A4B">
              <w:rPr>
                <w:b/>
                <w:bCs/>
                <w:sz w:val="24"/>
                <w:szCs w:val="26"/>
              </w:rPr>
              <w:t>Reuse and Recycle]</w:t>
            </w:r>
          </w:p>
        </w:tc>
        <w:tc>
          <w:tcPr>
            <w:tcW w:w="6378" w:type="dxa"/>
            <w:shd w:val="clear" w:color="auto" w:fill="FFFFFF" w:themeFill="background1"/>
          </w:tcPr>
          <w:p w14:paraId="52564EA3" w14:textId="301EE9DA" w:rsidR="004D6485" w:rsidRPr="001312D4" w:rsidRDefault="00061856" w:rsidP="00DD3E02">
            <w:pPr>
              <w:spacing w:before="40" w:after="4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Do you recycl</w:t>
            </w:r>
            <w:r w:rsidR="00EF38F5">
              <w:rPr>
                <w:b/>
                <w:bCs/>
                <w:sz w:val="24"/>
                <w:szCs w:val="26"/>
              </w:rPr>
              <w:t>e any waste</w:t>
            </w:r>
            <w:r w:rsidR="004D6485" w:rsidRPr="001312D4">
              <w:rPr>
                <w:b/>
                <w:bCs/>
                <w:color w:val="000000" w:themeColor="text1"/>
                <w:sz w:val="24"/>
                <w:szCs w:val="26"/>
              </w:rPr>
              <w:t>?</w:t>
            </w:r>
            <w:r w:rsidR="004D6485" w:rsidRPr="001312D4">
              <w:rPr>
                <w:color w:val="000000" w:themeColor="text1"/>
                <w:sz w:val="24"/>
                <w:szCs w:val="26"/>
              </w:rPr>
              <w:t xml:space="preserve">   </w:t>
            </w:r>
            <w:proofErr w:type="gramStart"/>
            <w:r w:rsidR="001312D4" w:rsidRPr="001312D4">
              <w:rPr>
                <w:color w:val="000000" w:themeColor="text1"/>
                <w:sz w:val="24"/>
                <w:szCs w:val="26"/>
              </w:rPr>
              <w:t>E.g.</w:t>
            </w:r>
            <w:proofErr w:type="gramEnd"/>
            <w:r w:rsidR="001312D4" w:rsidRPr="001312D4">
              <w:rPr>
                <w:color w:val="000000" w:themeColor="text1"/>
                <w:sz w:val="24"/>
                <w:szCs w:val="26"/>
              </w:rPr>
              <w:t xml:space="preserve"> glass, paper</w:t>
            </w:r>
            <w:r w:rsidR="001312D4">
              <w:rPr>
                <w:color w:val="000000" w:themeColor="text1"/>
                <w:sz w:val="24"/>
                <w:szCs w:val="26"/>
              </w:rPr>
              <w:t>/cardboard</w:t>
            </w:r>
            <w:r w:rsidR="001312D4" w:rsidRPr="001312D4">
              <w:rPr>
                <w:color w:val="000000" w:themeColor="text1"/>
                <w:sz w:val="24"/>
                <w:szCs w:val="26"/>
              </w:rPr>
              <w:t>, tins, plastic</w:t>
            </w:r>
            <w:r w:rsidR="001312D4">
              <w:rPr>
                <w:color w:val="000000" w:themeColor="text1"/>
                <w:sz w:val="24"/>
                <w:szCs w:val="26"/>
              </w:rPr>
              <w:t xml:space="preserve"> containers etc.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62EBF3C5" w14:textId="77777777" w:rsidR="004D6485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  <w:p w14:paraId="6D98A12B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5827B45" w14:textId="77777777" w:rsidR="004D6485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7A48355" w14:textId="77777777" w:rsidR="004D6485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012429EA" w14:textId="6A891BC8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hideMark/>
          </w:tcPr>
          <w:p w14:paraId="2946DB82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hideMark/>
          </w:tcPr>
          <w:p w14:paraId="070BE8AF" w14:textId="2B17C123" w:rsidR="004D6485" w:rsidRPr="001312D4" w:rsidRDefault="004D6485" w:rsidP="00DD3E02">
            <w:pPr>
              <w:spacing w:before="40" w:after="40"/>
              <w:rPr>
                <w:b/>
                <w:bCs/>
                <w:sz w:val="24"/>
                <w:szCs w:val="26"/>
              </w:rPr>
            </w:pPr>
            <w:r w:rsidRPr="001312D4">
              <w:rPr>
                <w:b/>
                <w:bCs/>
                <w:sz w:val="24"/>
                <w:szCs w:val="26"/>
              </w:rPr>
              <w:t xml:space="preserve">Are there separate bins </w:t>
            </w:r>
            <w:r w:rsidR="001312D4">
              <w:rPr>
                <w:b/>
                <w:bCs/>
                <w:sz w:val="24"/>
                <w:szCs w:val="26"/>
              </w:rPr>
              <w:t xml:space="preserve">on site </w:t>
            </w:r>
            <w:r w:rsidRPr="001312D4">
              <w:rPr>
                <w:b/>
                <w:bCs/>
                <w:sz w:val="24"/>
                <w:szCs w:val="26"/>
              </w:rPr>
              <w:t>for</w:t>
            </w:r>
            <w:r w:rsidR="00E13828">
              <w:rPr>
                <w:b/>
                <w:bCs/>
                <w:sz w:val="24"/>
                <w:szCs w:val="26"/>
              </w:rPr>
              <w:t xml:space="preserve"> </w:t>
            </w:r>
            <w:r w:rsidR="00B36ED5">
              <w:rPr>
                <w:b/>
                <w:bCs/>
                <w:sz w:val="24"/>
                <w:szCs w:val="26"/>
              </w:rPr>
              <w:t xml:space="preserve">your </w:t>
            </w:r>
            <w:r w:rsidR="00E13828">
              <w:rPr>
                <w:b/>
                <w:bCs/>
                <w:sz w:val="24"/>
                <w:szCs w:val="26"/>
              </w:rPr>
              <w:t>different waste</w:t>
            </w:r>
            <w:r w:rsidR="00A942DA">
              <w:rPr>
                <w:b/>
                <w:bCs/>
                <w:sz w:val="24"/>
                <w:szCs w:val="26"/>
              </w:rPr>
              <w:t xml:space="preserve"> streams?</w:t>
            </w:r>
            <w:r w:rsidRPr="001312D4">
              <w:rPr>
                <w:b/>
                <w:bCs/>
                <w:sz w:val="24"/>
                <w:szCs w:val="26"/>
              </w:rPr>
              <w:t xml:space="preserve"> </w:t>
            </w:r>
            <w:proofErr w:type="gramStart"/>
            <w:r w:rsidR="00A942DA" w:rsidRPr="00A942DA">
              <w:rPr>
                <w:sz w:val="24"/>
                <w:szCs w:val="26"/>
              </w:rPr>
              <w:t>E.g.</w:t>
            </w:r>
            <w:proofErr w:type="gramEnd"/>
            <w:r w:rsidR="00A942DA" w:rsidRPr="00A942DA">
              <w:rPr>
                <w:sz w:val="24"/>
                <w:szCs w:val="26"/>
              </w:rPr>
              <w:t xml:space="preserve"> </w:t>
            </w:r>
            <w:r w:rsidRPr="00A942DA">
              <w:rPr>
                <w:sz w:val="24"/>
                <w:szCs w:val="26"/>
              </w:rPr>
              <w:t>hazardous/special</w:t>
            </w:r>
            <w:r w:rsidR="001312D4" w:rsidRPr="00A942DA">
              <w:rPr>
                <w:sz w:val="24"/>
                <w:szCs w:val="26"/>
              </w:rPr>
              <w:t xml:space="preserve"> waste</w:t>
            </w:r>
            <w:r w:rsidRPr="00A942DA">
              <w:rPr>
                <w:sz w:val="24"/>
                <w:szCs w:val="26"/>
              </w:rPr>
              <w:t>, recyclable</w:t>
            </w:r>
            <w:r w:rsidR="001312D4" w:rsidRPr="00A942DA">
              <w:rPr>
                <w:sz w:val="24"/>
                <w:szCs w:val="26"/>
              </w:rPr>
              <w:t>s</w:t>
            </w:r>
            <w:r w:rsidRPr="00A942DA">
              <w:rPr>
                <w:sz w:val="24"/>
                <w:szCs w:val="26"/>
              </w:rPr>
              <w:t xml:space="preserve"> and general waste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5997CC1D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278869BC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8FBAC5D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69FFE0F6" w14:textId="2729087C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110FFD37" w14:textId="77777777" w:rsidR="004D6485" w:rsidRPr="00533E2E" w:rsidRDefault="004D6485" w:rsidP="005B25CE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2388AA5F" w14:textId="43B68B0E" w:rsidR="00CA76AA" w:rsidRDefault="001312D4" w:rsidP="005B25CE">
            <w:pPr>
              <w:spacing w:before="40" w:after="40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Are hazardous substances used</w:t>
            </w:r>
            <w:r w:rsidR="00CC71AA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on site and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stored </w:t>
            </w:r>
            <w:r w:rsidR="009C4D23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securely in a locked storage area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? </w:t>
            </w:r>
            <w:proofErr w:type="gramStart"/>
            <w:r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>E.g.</w:t>
            </w:r>
            <w:proofErr w:type="gramEnd"/>
            <w:r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D6485"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>paint</w:t>
            </w:r>
            <w:r w:rsidR="00EA6BDA"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4D6485"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>, fuel</w:t>
            </w:r>
            <w:r w:rsidR="00EA6BDA"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4D6485"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>, oil, chemical</w:t>
            </w:r>
            <w:r w:rsidRPr="001312D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substances.</w:t>
            </w:r>
            <w:r w:rsidR="004D6485" w:rsidRPr="00CA76AA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3AD844B" w14:textId="159EDD09" w:rsidR="004D6485" w:rsidRPr="003111EA" w:rsidRDefault="004D6485" w:rsidP="005B25CE">
            <w:pPr>
              <w:spacing w:before="40" w:after="40"/>
              <w:rPr>
                <w:sz w:val="24"/>
                <w:szCs w:val="26"/>
              </w:rPr>
            </w:pPr>
          </w:p>
        </w:tc>
        <w:tc>
          <w:tcPr>
            <w:tcW w:w="3969" w:type="dxa"/>
            <w:shd w:val="clear" w:color="auto" w:fill="FFFFFF" w:themeFill="background1"/>
            <w:noWrap/>
          </w:tcPr>
          <w:p w14:paraId="6B699379" w14:textId="77777777" w:rsidR="004D6485" w:rsidRPr="003111EA" w:rsidRDefault="004D6485" w:rsidP="005B25CE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9B2F426" w14:textId="77777777" w:rsidR="004D6485" w:rsidRPr="003111EA" w:rsidRDefault="004D6485" w:rsidP="005B25CE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C373CE2" w14:textId="77777777" w:rsidR="004D6485" w:rsidRPr="003111EA" w:rsidRDefault="004D6485" w:rsidP="005B25CE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F23" w:rsidRPr="003111EA" w14:paraId="75BC2221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7EF748F6" w14:textId="77777777" w:rsidR="00200F23" w:rsidRPr="00533E2E" w:rsidRDefault="00200F23" w:rsidP="005B25CE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6FB703C5" w14:textId="3B7FA6E2" w:rsidR="00200F23" w:rsidRPr="00480B9F" w:rsidRDefault="00480B9F" w:rsidP="005B25CE">
            <w:pPr>
              <w:spacing w:before="40" w:after="40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Does your hazardous waste get collected by </w:t>
            </w:r>
            <w:r w:rsidR="00F037E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a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waste contractor</w:t>
            </w:r>
            <w:r w:rsidR="00F037E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or taken to a local recycling centre to be disposed of in hazardous waste bins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B1886E3" w14:textId="77777777" w:rsidR="00200F23" w:rsidRPr="003111EA" w:rsidRDefault="00200F23" w:rsidP="005B25CE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56FBA913" w14:textId="77777777" w:rsidR="00200F23" w:rsidRPr="003111EA" w:rsidRDefault="00200F23" w:rsidP="005B25CE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F922C5A" w14:textId="77777777" w:rsidR="00200F23" w:rsidRPr="003111EA" w:rsidRDefault="00200F23" w:rsidP="005B25CE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5F7177" w:rsidRPr="003111EA" w14:paraId="44F65699" w14:textId="77CE6F8B" w:rsidTr="002A156D">
        <w:trPr>
          <w:cantSplit/>
          <w:trHeight w:val="2251"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3FE9F23F" w14:textId="77777777" w:rsidR="005F7177" w:rsidRPr="00533E2E" w:rsidRDefault="005F7177" w:rsidP="005B25CE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02EACAB9" w14:textId="0CE2F40E" w:rsidR="005F7177" w:rsidRDefault="005F7177" w:rsidP="005B25CE">
            <w:pPr>
              <w:spacing w:before="40" w:after="40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09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Do</w:t>
            </w:r>
            <w:r w:rsidR="00F037E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es</w:t>
            </w:r>
            <w:r w:rsidRPr="0045098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Waste Electrical and Electronic Equipment (WEEE) get collected by your waste contractor</w:t>
            </w:r>
            <w:r w:rsidR="0082747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or</w:t>
            </w:r>
            <w:r w:rsidR="00AA1D3D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is it</w:t>
            </w:r>
            <w:r w:rsidR="0082747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B62428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taken to a local recycling centre? </w:t>
            </w:r>
          </w:p>
          <w:p w14:paraId="1847433F" w14:textId="77777777" w:rsidR="0082747F" w:rsidRPr="0082747F" w:rsidRDefault="0082747F" w:rsidP="005B25CE">
            <w:pPr>
              <w:spacing w:before="40" w:after="40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4D718C89" w14:textId="046FC519" w:rsidR="005F7177" w:rsidRDefault="005F7177" w:rsidP="005B25CE">
            <w:pPr>
              <w:spacing w:before="40" w:after="4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62428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NB: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Some items can now be returned to the retailer or producer for recycling.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F72F646" w14:textId="77777777" w:rsidR="005F7177" w:rsidRPr="003111EA" w:rsidRDefault="005F7177" w:rsidP="005B25CE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C8F7652" w14:textId="77777777" w:rsidR="005F7177" w:rsidRPr="003111EA" w:rsidRDefault="005F7177" w:rsidP="005B25CE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59A1005" w14:textId="77777777" w:rsidR="005F7177" w:rsidRPr="003111EA" w:rsidRDefault="005F7177" w:rsidP="005B25CE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0E7A1D63" w14:textId="19D043EA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hideMark/>
          </w:tcPr>
          <w:p w14:paraId="08CE6F91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  <w:hideMark/>
          </w:tcPr>
          <w:p w14:paraId="0CD65CCD" w14:textId="7263C72C" w:rsidR="004D6485" w:rsidRPr="00A15DD9" w:rsidRDefault="004D6485" w:rsidP="005B25CE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A15DD9">
              <w:rPr>
                <w:b/>
                <w:bCs/>
                <w:sz w:val="24"/>
                <w:szCs w:val="26"/>
              </w:rPr>
              <w:t xml:space="preserve">Are inside and outside </w:t>
            </w:r>
            <w:r w:rsidR="00A15DD9" w:rsidRPr="00A15DD9">
              <w:rPr>
                <w:b/>
                <w:bCs/>
                <w:sz w:val="24"/>
                <w:szCs w:val="26"/>
              </w:rPr>
              <w:t xml:space="preserve">waste &amp; recycling </w:t>
            </w:r>
            <w:r w:rsidRPr="00A15DD9">
              <w:rPr>
                <w:b/>
                <w:bCs/>
                <w:sz w:val="24"/>
                <w:szCs w:val="26"/>
              </w:rPr>
              <w:t xml:space="preserve">bins clearly labelled? </w:t>
            </w:r>
          </w:p>
          <w:p w14:paraId="17F18368" w14:textId="255BDAA1" w:rsidR="004D6485" w:rsidRPr="003111EA" w:rsidRDefault="004D6485" w:rsidP="005B25CE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This helps make</w:t>
            </w:r>
            <w:r w:rsidR="005665A9">
              <w:rPr>
                <w:sz w:val="24"/>
                <w:szCs w:val="26"/>
              </w:rPr>
              <w:t xml:space="preserve"> members/customers/staff</w:t>
            </w:r>
            <w:r>
              <w:rPr>
                <w:sz w:val="24"/>
                <w:szCs w:val="26"/>
              </w:rPr>
              <w:t xml:space="preserve"> aware that your </w:t>
            </w:r>
            <w:r w:rsidR="00022DE3">
              <w:rPr>
                <w:sz w:val="24"/>
                <w:szCs w:val="26"/>
              </w:rPr>
              <w:t xml:space="preserve">site </w:t>
            </w:r>
            <w:r>
              <w:rPr>
                <w:sz w:val="24"/>
                <w:szCs w:val="26"/>
              </w:rPr>
              <w:t>recycles</w:t>
            </w:r>
            <w:r w:rsidR="00F037E1">
              <w:rPr>
                <w:sz w:val="24"/>
                <w:szCs w:val="26"/>
              </w:rPr>
              <w:t xml:space="preserve"> and </w:t>
            </w:r>
            <w:r>
              <w:rPr>
                <w:sz w:val="24"/>
                <w:szCs w:val="26"/>
              </w:rPr>
              <w:t>what it recycles</w:t>
            </w:r>
            <w:r w:rsidR="00F037E1">
              <w:rPr>
                <w:sz w:val="24"/>
                <w:szCs w:val="26"/>
              </w:rPr>
              <w:t>,</w:t>
            </w:r>
            <w:r>
              <w:rPr>
                <w:sz w:val="24"/>
                <w:szCs w:val="26"/>
              </w:rPr>
              <w:t xml:space="preserve"> </w:t>
            </w:r>
            <w:proofErr w:type="gramStart"/>
            <w:r>
              <w:rPr>
                <w:sz w:val="24"/>
                <w:szCs w:val="26"/>
              </w:rPr>
              <w:t>and also</w:t>
            </w:r>
            <w:proofErr w:type="gramEnd"/>
            <w:r>
              <w:rPr>
                <w:sz w:val="24"/>
                <w:szCs w:val="26"/>
              </w:rPr>
              <w:t xml:space="preserve"> helps </w:t>
            </w:r>
            <w:r w:rsidR="00F037E1">
              <w:rPr>
                <w:sz w:val="24"/>
                <w:szCs w:val="26"/>
              </w:rPr>
              <w:t>minimise items from being put into the incorrect bins.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61CDCEAD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1D7E971A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5CA346F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3CCE696F" w14:textId="7A10F88A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hideMark/>
          </w:tcPr>
          <w:p w14:paraId="6BB9E253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  <w:hideMark/>
          </w:tcPr>
          <w:p w14:paraId="7BE6FE56" w14:textId="6DF77E34" w:rsidR="004D6485" w:rsidRPr="003C6BA1" w:rsidRDefault="004D6485" w:rsidP="005B25CE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3C6BA1">
              <w:rPr>
                <w:b/>
                <w:bCs/>
                <w:sz w:val="24"/>
                <w:szCs w:val="26"/>
              </w:rPr>
              <w:t>Are outside bins secure</w:t>
            </w:r>
            <w:r w:rsidR="00F037E1">
              <w:rPr>
                <w:b/>
                <w:bCs/>
                <w:sz w:val="24"/>
                <w:szCs w:val="26"/>
              </w:rPr>
              <w:t>,</w:t>
            </w:r>
            <w:r w:rsidRPr="003C6BA1">
              <w:rPr>
                <w:b/>
                <w:bCs/>
                <w:sz w:val="24"/>
                <w:szCs w:val="26"/>
              </w:rPr>
              <w:t xml:space="preserve"> so nothing blows </w:t>
            </w:r>
            <w:r w:rsidR="00F037E1">
              <w:rPr>
                <w:b/>
                <w:bCs/>
                <w:sz w:val="24"/>
                <w:szCs w:val="26"/>
              </w:rPr>
              <w:t>out/</w:t>
            </w:r>
            <w:r w:rsidRPr="003C6BA1">
              <w:rPr>
                <w:b/>
                <w:bCs/>
                <w:sz w:val="24"/>
                <w:szCs w:val="26"/>
              </w:rPr>
              <w:t xml:space="preserve">away </w:t>
            </w:r>
            <w:r w:rsidR="00F037E1">
              <w:rPr>
                <w:b/>
                <w:bCs/>
                <w:sz w:val="24"/>
                <w:szCs w:val="26"/>
              </w:rPr>
              <w:t>and</w:t>
            </w:r>
            <w:r w:rsidRPr="003C6BA1">
              <w:rPr>
                <w:b/>
                <w:bCs/>
                <w:sz w:val="24"/>
                <w:szCs w:val="26"/>
              </w:rPr>
              <w:t xml:space="preserve"> prevent</w:t>
            </w:r>
            <w:r w:rsidR="00F037E1">
              <w:rPr>
                <w:b/>
                <w:bCs/>
                <w:sz w:val="24"/>
                <w:szCs w:val="26"/>
              </w:rPr>
              <w:t>s</w:t>
            </w:r>
            <w:r w:rsidRPr="003C6BA1">
              <w:rPr>
                <w:b/>
                <w:bCs/>
                <w:sz w:val="24"/>
                <w:szCs w:val="26"/>
              </w:rPr>
              <w:t xml:space="preserve"> wildlife entering?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63E4A9CD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11B5D24F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81BC8CE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58625B25" w14:textId="4F6681D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</w:tcPr>
          <w:p w14:paraId="23DE523C" w14:textId="77777777" w:rsidR="004D6485" w:rsidRPr="00533E2E" w:rsidRDefault="004D6485" w:rsidP="00DD3E02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BA74384" w14:textId="1C95E439" w:rsidR="004D6485" w:rsidRPr="003111EA" w:rsidRDefault="004D6485" w:rsidP="00086B4F">
            <w:pPr>
              <w:spacing w:before="40" w:after="120"/>
              <w:rPr>
                <w:sz w:val="24"/>
                <w:szCs w:val="26"/>
              </w:rPr>
            </w:pPr>
            <w:r w:rsidRPr="00C50808">
              <w:rPr>
                <w:b/>
                <w:bCs/>
                <w:sz w:val="24"/>
                <w:szCs w:val="26"/>
              </w:rPr>
              <w:t xml:space="preserve">Are dinghy park and beach </w:t>
            </w:r>
            <w:proofErr w:type="gramStart"/>
            <w:r w:rsidRPr="00C50808">
              <w:rPr>
                <w:b/>
                <w:bCs/>
                <w:sz w:val="24"/>
                <w:szCs w:val="26"/>
              </w:rPr>
              <w:t>cleans</w:t>
            </w:r>
            <w:proofErr w:type="gramEnd"/>
            <w:r w:rsidRPr="00C50808">
              <w:rPr>
                <w:b/>
                <w:bCs/>
                <w:sz w:val="24"/>
                <w:szCs w:val="26"/>
              </w:rPr>
              <w:t xml:space="preserve"> organised with members</w:t>
            </w:r>
            <w:r w:rsidR="00F037E1">
              <w:rPr>
                <w:b/>
                <w:bCs/>
                <w:sz w:val="24"/>
                <w:szCs w:val="26"/>
              </w:rPr>
              <w:t xml:space="preserve">, </w:t>
            </w:r>
            <w:r w:rsidRPr="00C50808">
              <w:rPr>
                <w:b/>
                <w:bCs/>
                <w:sz w:val="24"/>
                <w:szCs w:val="26"/>
              </w:rPr>
              <w:t>volunteers</w:t>
            </w:r>
            <w:r w:rsidR="00F037E1">
              <w:rPr>
                <w:b/>
                <w:bCs/>
                <w:sz w:val="24"/>
                <w:szCs w:val="26"/>
              </w:rPr>
              <w:t>,</w:t>
            </w:r>
            <w:r w:rsidRPr="00C50808">
              <w:rPr>
                <w:b/>
                <w:bCs/>
                <w:sz w:val="24"/>
                <w:szCs w:val="26"/>
              </w:rPr>
              <w:t xml:space="preserve"> staff </w:t>
            </w:r>
            <w:r w:rsidR="00F037E1">
              <w:rPr>
                <w:b/>
                <w:bCs/>
                <w:sz w:val="24"/>
                <w:szCs w:val="26"/>
              </w:rPr>
              <w:t>and/or local community</w:t>
            </w:r>
            <w:r w:rsidRPr="00C50808">
              <w:rPr>
                <w:b/>
                <w:bCs/>
                <w:sz w:val="24"/>
                <w:szCs w:val="26"/>
              </w:rPr>
              <w:t>?</w:t>
            </w:r>
            <w:r>
              <w:rPr>
                <w:sz w:val="24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2E56223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1F0BC77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A9001FA" w14:textId="77777777" w:rsidR="004D6485" w:rsidRPr="003111EA" w:rsidRDefault="004D6485" w:rsidP="00DD3E02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48AC1B63" w14:textId="2CD789E8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BDD6EE" w:themeFill="accent1" w:themeFillTint="66"/>
            <w:noWrap/>
          </w:tcPr>
          <w:p w14:paraId="3900636F" w14:textId="77777777" w:rsidR="004D6485" w:rsidRDefault="00061DE6" w:rsidP="00A21B26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  <w:hyperlink r:id="rId26" w:history="1">
              <w:r w:rsidR="004D6485" w:rsidRPr="007D52FD">
                <w:rPr>
                  <w:rStyle w:val="Hyperlink"/>
                  <w:b/>
                  <w:bCs/>
                  <w:sz w:val="24"/>
                  <w:szCs w:val="26"/>
                </w:rPr>
                <w:t>CATERING</w:t>
              </w:r>
            </w:hyperlink>
          </w:p>
        </w:tc>
        <w:tc>
          <w:tcPr>
            <w:tcW w:w="6378" w:type="dxa"/>
            <w:shd w:val="clear" w:color="auto" w:fill="FFFFFF" w:themeFill="background1"/>
            <w:noWrap/>
          </w:tcPr>
          <w:p w14:paraId="4CB01BA7" w14:textId="51C72649" w:rsidR="004D6485" w:rsidRPr="00C50808" w:rsidRDefault="004D6485" w:rsidP="00086B4F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C50808">
              <w:rPr>
                <w:b/>
                <w:bCs/>
                <w:sz w:val="24"/>
                <w:szCs w:val="26"/>
              </w:rPr>
              <w:t>Are reusable plates, cutlery and cups used instead of one-use plastic/paper versions?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7547A01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193A8BFC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3D24FF0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39F040F7" w14:textId="00F62F4D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5043CB0F" w14:textId="77777777" w:rsidR="004D6485" w:rsidRDefault="004D6485" w:rsidP="00A21B26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D55BF46" w14:textId="5F8E67AD" w:rsidR="004D6485" w:rsidRDefault="004D6485" w:rsidP="00094DCA">
            <w:pPr>
              <w:spacing w:before="40" w:after="120"/>
              <w:rPr>
                <w:sz w:val="24"/>
                <w:szCs w:val="26"/>
              </w:rPr>
            </w:pPr>
            <w:r w:rsidRPr="00690440">
              <w:rPr>
                <w:b/>
                <w:bCs/>
                <w:sz w:val="24"/>
                <w:szCs w:val="26"/>
              </w:rPr>
              <w:t xml:space="preserve">Has the club/centre </w:t>
            </w:r>
            <w:r w:rsidR="00407ED0" w:rsidRPr="00690440">
              <w:rPr>
                <w:b/>
                <w:bCs/>
                <w:sz w:val="24"/>
                <w:szCs w:val="26"/>
              </w:rPr>
              <w:t>eliminated</w:t>
            </w:r>
            <w:r w:rsidRPr="00690440">
              <w:rPr>
                <w:b/>
                <w:bCs/>
                <w:sz w:val="24"/>
                <w:szCs w:val="26"/>
              </w:rPr>
              <w:t xml:space="preserve"> single-use plastic</w:t>
            </w:r>
            <w:r w:rsidR="00407ED0" w:rsidRPr="00690440">
              <w:rPr>
                <w:b/>
                <w:bCs/>
                <w:sz w:val="24"/>
                <w:szCs w:val="26"/>
              </w:rPr>
              <w:t>s</w:t>
            </w:r>
            <w:r w:rsidRPr="00690440">
              <w:rPr>
                <w:b/>
                <w:bCs/>
                <w:sz w:val="24"/>
                <w:szCs w:val="26"/>
              </w:rPr>
              <w:t>?</w:t>
            </w:r>
            <w:r w:rsidR="00407ED0">
              <w:rPr>
                <w:sz w:val="24"/>
                <w:szCs w:val="26"/>
              </w:rPr>
              <w:t xml:space="preserve"> </w:t>
            </w:r>
            <w:proofErr w:type="gramStart"/>
            <w:r w:rsidR="00407ED0">
              <w:rPr>
                <w:sz w:val="24"/>
                <w:szCs w:val="26"/>
              </w:rPr>
              <w:t>E.g.</w:t>
            </w:r>
            <w:proofErr w:type="gramEnd"/>
            <w:r w:rsidRPr="00094DCA">
              <w:rPr>
                <w:sz w:val="24"/>
                <w:szCs w:val="26"/>
              </w:rPr>
              <w:t xml:space="preserve"> plastic drinks bottles</w:t>
            </w:r>
            <w:r w:rsidR="00407ED0">
              <w:rPr>
                <w:sz w:val="24"/>
                <w:szCs w:val="26"/>
              </w:rPr>
              <w:t xml:space="preserve"> from the bar</w:t>
            </w:r>
            <w:r w:rsidRPr="00094DCA">
              <w:rPr>
                <w:sz w:val="24"/>
                <w:szCs w:val="26"/>
              </w:rPr>
              <w:t>, straws, dri</w:t>
            </w:r>
            <w:r>
              <w:rPr>
                <w:sz w:val="24"/>
                <w:szCs w:val="26"/>
              </w:rPr>
              <w:t>nk stirrers and food sachets</w:t>
            </w:r>
            <w:r w:rsidR="000C59C9">
              <w:rPr>
                <w:sz w:val="24"/>
                <w:szCs w:val="26"/>
              </w:rPr>
              <w:t xml:space="preserve"> etc.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7459315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0B148F2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F81558A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0DB10C74" w14:textId="6F569FB7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6537F28F" w14:textId="77777777" w:rsidR="004D6485" w:rsidRDefault="004D6485" w:rsidP="00A21B26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72F71DCA" w14:textId="728BBA85" w:rsidR="00407D2A" w:rsidRPr="00407D2A" w:rsidRDefault="00407D2A" w:rsidP="00317CC9">
            <w:pPr>
              <w:tabs>
                <w:tab w:val="num" w:pos="720"/>
              </w:tabs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Is there </w:t>
            </w:r>
            <w:r w:rsidRPr="00407D2A">
              <w:rPr>
                <w:b/>
                <w:bCs/>
                <w:sz w:val="24"/>
                <w:szCs w:val="26"/>
              </w:rPr>
              <w:t xml:space="preserve">a </w:t>
            </w:r>
            <w:r w:rsidR="00F037E1" w:rsidRPr="00407D2A">
              <w:rPr>
                <w:b/>
                <w:bCs/>
                <w:sz w:val="24"/>
                <w:szCs w:val="26"/>
              </w:rPr>
              <w:t>freshwater</w:t>
            </w:r>
            <w:r w:rsidRPr="00407D2A">
              <w:rPr>
                <w:b/>
                <w:bCs/>
                <w:sz w:val="24"/>
                <w:szCs w:val="26"/>
              </w:rPr>
              <w:t xml:space="preserve"> refill point</w:t>
            </w:r>
            <w:r w:rsidR="001C6151">
              <w:rPr>
                <w:b/>
                <w:bCs/>
                <w:sz w:val="24"/>
                <w:szCs w:val="26"/>
              </w:rPr>
              <w:t xml:space="preserve"> and is </w:t>
            </w:r>
            <w:r w:rsidR="000C59C9">
              <w:rPr>
                <w:b/>
                <w:bCs/>
                <w:sz w:val="24"/>
                <w:szCs w:val="26"/>
              </w:rPr>
              <w:t xml:space="preserve">it </w:t>
            </w:r>
            <w:r w:rsidR="001C6151">
              <w:rPr>
                <w:b/>
                <w:bCs/>
                <w:sz w:val="24"/>
                <w:szCs w:val="26"/>
              </w:rPr>
              <w:t xml:space="preserve">clearly </w:t>
            </w:r>
            <w:r w:rsidR="000C59C9">
              <w:rPr>
                <w:b/>
                <w:bCs/>
                <w:sz w:val="24"/>
                <w:szCs w:val="26"/>
              </w:rPr>
              <w:t>signposted</w:t>
            </w:r>
            <w:r w:rsidRPr="00407D2A">
              <w:rPr>
                <w:b/>
                <w:bCs/>
                <w:sz w:val="24"/>
                <w:szCs w:val="26"/>
              </w:rPr>
              <w:t>?</w:t>
            </w:r>
          </w:p>
          <w:p w14:paraId="45B87B22" w14:textId="4FFC8A64" w:rsidR="004D6485" w:rsidRDefault="00407D2A" w:rsidP="00317CC9">
            <w:pPr>
              <w:tabs>
                <w:tab w:val="num" w:pos="720"/>
              </w:tabs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This </w:t>
            </w:r>
            <w:r w:rsidR="00F037E1">
              <w:rPr>
                <w:sz w:val="24"/>
                <w:szCs w:val="26"/>
              </w:rPr>
              <w:t xml:space="preserve">will enable </w:t>
            </w:r>
            <w:r w:rsidR="004D6485">
              <w:rPr>
                <w:sz w:val="24"/>
                <w:szCs w:val="26"/>
              </w:rPr>
              <w:t>reusable bottles</w:t>
            </w:r>
            <w:r w:rsidR="00F037E1">
              <w:rPr>
                <w:sz w:val="24"/>
                <w:szCs w:val="26"/>
              </w:rPr>
              <w:t xml:space="preserve"> to be refilled</w:t>
            </w:r>
            <w:r w:rsidR="0007497E">
              <w:rPr>
                <w:sz w:val="24"/>
                <w:szCs w:val="26"/>
              </w:rPr>
              <w:t xml:space="preserve"> onsite.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6DFB9E20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7B58591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93A29FC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0394C753" w14:textId="4E6C7CA6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70DF9E56" w14:textId="77777777" w:rsidR="004D6485" w:rsidRDefault="004D6485" w:rsidP="00A21B26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6912A815" w14:textId="390FD3AE" w:rsidR="004D6485" w:rsidRPr="00200118" w:rsidRDefault="00200118" w:rsidP="00094DCA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00118">
              <w:rPr>
                <w:b/>
                <w:bCs/>
                <w:sz w:val="24"/>
                <w:szCs w:val="26"/>
              </w:rPr>
              <w:t xml:space="preserve">Are there </w:t>
            </w:r>
            <w:r w:rsidR="004D6485" w:rsidRPr="00200118">
              <w:rPr>
                <w:b/>
                <w:bCs/>
                <w:sz w:val="24"/>
                <w:szCs w:val="26"/>
              </w:rPr>
              <w:t>vegetarian and vegan</w:t>
            </w:r>
            <w:r w:rsidRPr="00200118">
              <w:rPr>
                <w:b/>
                <w:bCs/>
                <w:sz w:val="24"/>
                <w:szCs w:val="26"/>
              </w:rPr>
              <w:t xml:space="preserve"> food</w:t>
            </w:r>
            <w:r w:rsidR="004D6485" w:rsidRPr="00200118">
              <w:rPr>
                <w:b/>
                <w:bCs/>
                <w:sz w:val="24"/>
                <w:szCs w:val="26"/>
              </w:rPr>
              <w:t xml:space="preserve"> options</w:t>
            </w:r>
            <w:r w:rsidRPr="00200118">
              <w:rPr>
                <w:b/>
                <w:bCs/>
                <w:sz w:val="24"/>
                <w:szCs w:val="26"/>
              </w:rPr>
              <w:t xml:space="preserve"> provided?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44E871BC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B22918A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2F6C578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28B29016" w14:textId="77777777" w:rsidTr="002A156D">
        <w:trPr>
          <w:cantSplit/>
          <w:trHeight w:val="60"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090BE3EF" w14:textId="77777777" w:rsidR="00200118" w:rsidRDefault="00200118" w:rsidP="00A21B26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2833F41C" w14:textId="7ECF0461" w:rsidR="00200118" w:rsidRPr="00200118" w:rsidRDefault="00200118" w:rsidP="00094DCA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00118">
              <w:rPr>
                <w:b/>
                <w:bCs/>
                <w:sz w:val="24"/>
                <w:szCs w:val="26"/>
              </w:rPr>
              <w:t>Are carbon intensive meats such as beef and pork minimised?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6C28970F" w14:textId="77777777" w:rsidR="00200118" w:rsidRPr="003111EA" w:rsidRDefault="00200118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C37FFD3" w14:textId="77777777" w:rsidR="00200118" w:rsidRPr="003111EA" w:rsidRDefault="00200118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B5E38B7" w14:textId="77777777" w:rsidR="00200118" w:rsidRPr="003111EA" w:rsidRDefault="00200118" w:rsidP="00A21B26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07327A30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2F1143CB" w14:textId="77777777" w:rsidR="00200118" w:rsidRDefault="00200118" w:rsidP="00A21B26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44628B20" w14:textId="5D331882" w:rsidR="00200118" w:rsidRPr="00200118" w:rsidRDefault="00200118" w:rsidP="00094DCA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200118">
              <w:rPr>
                <w:b/>
                <w:bCs/>
                <w:sz w:val="24"/>
                <w:szCs w:val="26"/>
              </w:rPr>
              <w:t>Is sustainable seafood provided where possible?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380364D" w14:textId="77777777" w:rsidR="00200118" w:rsidRPr="003111EA" w:rsidRDefault="00200118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8AFDC20" w14:textId="77777777" w:rsidR="00200118" w:rsidRPr="003111EA" w:rsidRDefault="00200118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D9C7B49" w14:textId="77777777" w:rsidR="00200118" w:rsidRPr="003111EA" w:rsidRDefault="00200118" w:rsidP="00A21B26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4D6485" w:rsidRPr="003111EA" w14:paraId="0918A35D" w14:textId="0E9C3080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144A5D23" w14:textId="77777777" w:rsidR="004D6485" w:rsidRDefault="004D6485" w:rsidP="00A21B26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2A74FE57" w14:textId="6ADA750F" w:rsidR="004D6485" w:rsidRPr="00200118" w:rsidRDefault="004D6485" w:rsidP="00086B4F">
            <w:pPr>
              <w:spacing w:before="40" w:after="120"/>
              <w:rPr>
                <w:b/>
                <w:sz w:val="24"/>
                <w:szCs w:val="26"/>
              </w:rPr>
            </w:pPr>
            <w:r w:rsidRPr="00200118">
              <w:rPr>
                <w:b/>
                <w:sz w:val="24"/>
                <w:szCs w:val="26"/>
              </w:rPr>
              <w:t>Has the venue got or considered becoming an accredited outlet such as </w:t>
            </w:r>
            <w:hyperlink r:id="rId27" w:tgtFrame="_blank" w:history="1">
              <w:r w:rsidRPr="00200118">
                <w:rPr>
                  <w:rStyle w:val="Hyperlink"/>
                  <w:b/>
                  <w:sz w:val="24"/>
                  <w:szCs w:val="26"/>
                </w:rPr>
                <w:t>Food Made Good</w:t>
              </w:r>
            </w:hyperlink>
            <w:r w:rsidRPr="00200118">
              <w:rPr>
                <w:b/>
                <w:sz w:val="24"/>
                <w:szCs w:val="26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738610EB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1F18D3D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8FD6396" w14:textId="77777777" w:rsidR="004D6485" w:rsidRPr="003111EA" w:rsidRDefault="004D6485" w:rsidP="00A21B26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64220FF9" w14:textId="23110D82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DEEAF6" w:themeFill="accent1" w:themeFillTint="33"/>
            <w:noWrap/>
            <w:hideMark/>
          </w:tcPr>
          <w:p w14:paraId="7343D240" w14:textId="00C83C49" w:rsidR="00200118" w:rsidRPr="00533E2E" w:rsidRDefault="00061DE6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  <w:hyperlink r:id="rId28" w:history="1">
              <w:r w:rsidR="00200118" w:rsidRPr="00DD3E02">
                <w:rPr>
                  <w:rStyle w:val="Hyperlink"/>
                  <w:b/>
                  <w:bCs/>
                  <w:sz w:val="24"/>
                  <w:szCs w:val="26"/>
                </w:rPr>
                <w:t>HABITAT+ WILDLIFE PROTECTION</w:t>
              </w:r>
            </w:hyperlink>
            <w:r w:rsidR="004D11F8">
              <w:rPr>
                <w:rStyle w:val="Hyperlink"/>
                <w:b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6378" w:type="dxa"/>
            <w:shd w:val="clear" w:color="auto" w:fill="FFFFFF" w:themeFill="background1"/>
            <w:noWrap/>
            <w:hideMark/>
          </w:tcPr>
          <w:p w14:paraId="2C9E09C0" w14:textId="52E7FAF8" w:rsidR="00200118" w:rsidRPr="003111EA" w:rsidRDefault="00200118" w:rsidP="00200118">
            <w:pPr>
              <w:spacing w:before="40" w:after="120"/>
              <w:rPr>
                <w:sz w:val="24"/>
                <w:szCs w:val="26"/>
              </w:rPr>
            </w:pPr>
            <w:r w:rsidRPr="004568F1">
              <w:rPr>
                <w:b/>
                <w:bCs/>
                <w:sz w:val="24"/>
                <w:szCs w:val="26"/>
              </w:rPr>
              <w:t>Does your club/centre operate next to or within a wildlife or environmentally protected area?</w:t>
            </w:r>
            <w:r>
              <w:rPr>
                <w:sz w:val="24"/>
                <w:szCs w:val="26"/>
              </w:rPr>
              <w:t xml:space="preserve"> If</w:t>
            </w:r>
            <w:r w:rsidR="006B313C">
              <w:rPr>
                <w:sz w:val="24"/>
                <w:szCs w:val="26"/>
              </w:rPr>
              <w:t xml:space="preserve"> so, it is important to find out why it is protected and if there are any management measures in place that your club/centre will need to </w:t>
            </w:r>
            <w:r w:rsidR="00A83802">
              <w:rPr>
                <w:sz w:val="24"/>
                <w:szCs w:val="26"/>
              </w:rPr>
              <w:t>be aware of.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4F6584B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327FF775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04007D8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323E6F3F" w14:textId="14AFC91B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36FEB5B0" w14:textId="77777777" w:rsidR="00200118" w:rsidRPr="00533E2E" w:rsidRDefault="00200118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480F0CF2" w14:textId="2893DF3C" w:rsidR="00200118" w:rsidRDefault="00200118" w:rsidP="00200118">
            <w:pPr>
              <w:spacing w:before="40" w:after="120"/>
              <w:rPr>
                <w:sz w:val="24"/>
                <w:szCs w:val="26"/>
              </w:rPr>
            </w:pPr>
            <w:r w:rsidRPr="004568F1">
              <w:rPr>
                <w:b/>
                <w:bCs/>
                <w:sz w:val="24"/>
                <w:szCs w:val="26"/>
              </w:rPr>
              <w:t>Are members, staff and visitors made aware of local wildlife and habitats, and how they can minimise disturbance when undertaking boating activities?</w:t>
            </w:r>
            <w:r>
              <w:rPr>
                <w:sz w:val="24"/>
                <w:szCs w:val="26"/>
              </w:rPr>
              <w:t xml:space="preserve"> </w:t>
            </w:r>
            <w:proofErr w:type="gramStart"/>
            <w:r>
              <w:rPr>
                <w:sz w:val="24"/>
                <w:szCs w:val="26"/>
              </w:rPr>
              <w:t>E.g.</w:t>
            </w:r>
            <w:proofErr w:type="gramEnd"/>
            <w:r>
              <w:rPr>
                <w:sz w:val="24"/>
                <w:szCs w:val="26"/>
              </w:rPr>
              <w:t xml:space="preserve"> through </w:t>
            </w:r>
            <w:r w:rsidR="006B313C">
              <w:rPr>
                <w:sz w:val="24"/>
                <w:szCs w:val="26"/>
              </w:rPr>
              <w:t>d</w:t>
            </w:r>
            <w:r w:rsidR="006B313C">
              <w:t xml:space="preserve">isseminating </w:t>
            </w:r>
            <w:r w:rsidRPr="00F21F4A">
              <w:rPr>
                <w:sz w:val="24"/>
                <w:szCs w:val="26"/>
              </w:rPr>
              <w:t>The Gr</w:t>
            </w:r>
            <w:r>
              <w:rPr>
                <w:sz w:val="24"/>
                <w:szCs w:val="26"/>
              </w:rPr>
              <w:t>een Blue</w:t>
            </w:r>
            <w:r w:rsidR="006B313C">
              <w:rPr>
                <w:sz w:val="24"/>
                <w:szCs w:val="26"/>
              </w:rPr>
              <w:t>’s</w:t>
            </w:r>
            <w:r>
              <w:rPr>
                <w:sz w:val="24"/>
                <w:szCs w:val="26"/>
              </w:rPr>
              <w:t xml:space="preserve"> </w:t>
            </w:r>
            <w:hyperlink r:id="rId29" w:history="1">
              <w:r w:rsidR="006B313C">
                <w:rPr>
                  <w:rStyle w:val="Hyperlink"/>
                  <w:sz w:val="24"/>
                  <w:szCs w:val="26"/>
                </w:rPr>
                <w:t>Gr</w:t>
              </w:r>
              <w:r w:rsidRPr="00406D4A">
                <w:rPr>
                  <w:rStyle w:val="Hyperlink"/>
                  <w:sz w:val="24"/>
                  <w:szCs w:val="26"/>
                </w:rPr>
                <w:t xml:space="preserve">een </w:t>
              </w:r>
              <w:r w:rsidR="003B5DAE">
                <w:rPr>
                  <w:rStyle w:val="Hyperlink"/>
                  <w:sz w:val="24"/>
                  <w:szCs w:val="26"/>
                </w:rPr>
                <w:t>M</w:t>
              </w:r>
              <w:r w:rsidR="003B5DAE">
                <w:rPr>
                  <w:rStyle w:val="Hyperlink"/>
                  <w:sz w:val="24"/>
                </w:rPr>
                <w:t xml:space="preserve">arine </w:t>
              </w:r>
              <w:r w:rsidR="006B313C">
                <w:rPr>
                  <w:rStyle w:val="Hyperlink"/>
                  <w:sz w:val="24"/>
                  <w:szCs w:val="26"/>
                </w:rPr>
                <w:t>Wildlife Guide for Boaters</w:t>
              </w:r>
            </w:hyperlink>
            <w:r w:rsidR="006B313C">
              <w:rPr>
                <w:rStyle w:val="Hyperlink"/>
                <w:sz w:val="24"/>
                <w:szCs w:val="26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30D7AA69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CD4C4E1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6C2CDF3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B6B8E" w:rsidRPr="003111EA" w14:paraId="63C1E195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10A17ECC" w14:textId="77777777" w:rsidR="00CB6B8E" w:rsidRPr="00533E2E" w:rsidRDefault="00CB6B8E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1E8A12C8" w14:textId="68F9F004" w:rsidR="00CB6B8E" w:rsidRPr="00C2525D" w:rsidRDefault="00A805CB" w:rsidP="00200118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 xml:space="preserve">Does your club </w:t>
            </w:r>
            <w:r w:rsidR="00650490">
              <w:rPr>
                <w:b/>
                <w:bCs/>
                <w:sz w:val="24"/>
                <w:szCs w:val="26"/>
              </w:rPr>
              <w:t xml:space="preserve">enhance </w:t>
            </w:r>
            <w:r w:rsidR="00FB3011">
              <w:rPr>
                <w:b/>
                <w:bCs/>
                <w:sz w:val="24"/>
                <w:szCs w:val="26"/>
              </w:rPr>
              <w:t xml:space="preserve">biodiversity by creating </w:t>
            </w:r>
            <w:r w:rsidR="00650490">
              <w:rPr>
                <w:b/>
                <w:bCs/>
                <w:sz w:val="24"/>
                <w:szCs w:val="26"/>
              </w:rPr>
              <w:t>habitat</w:t>
            </w:r>
            <w:r w:rsidR="00FB3011">
              <w:rPr>
                <w:b/>
                <w:bCs/>
                <w:sz w:val="24"/>
                <w:szCs w:val="26"/>
              </w:rPr>
              <w:t xml:space="preserve"> and encouraging wildlife</w:t>
            </w:r>
            <w:r w:rsidR="00650490">
              <w:rPr>
                <w:b/>
                <w:bCs/>
                <w:sz w:val="24"/>
                <w:szCs w:val="26"/>
              </w:rPr>
              <w:t xml:space="preserve"> on site? </w:t>
            </w:r>
            <w:proofErr w:type="gramStart"/>
            <w:r w:rsidR="00650490" w:rsidRPr="008E1185">
              <w:rPr>
                <w:sz w:val="24"/>
                <w:szCs w:val="26"/>
              </w:rPr>
              <w:t>E.g.</w:t>
            </w:r>
            <w:proofErr w:type="gramEnd"/>
            <w:r w:rsidR="00650490" w:rsidRPr="008E1185">
              <w:rPr>
                <w:sz w:val="24"/>
                <w:szCs w:val="26"/>
              </w:rPr>
              <w:t xml:space="preserve"> planting </w:t>
            </w:r>
            <w:r w:rsidR="00FB3011" w:rsidRPr="008E1185">
              <w:rPr>
                <w:sz w:val="24"/>
                <w:szCs w:val="26"/>
              </w:rPr>
              <w:t>native trees/shrubs</w:t>
            </w:r>
            <w:r w:rsidR="008E1185" w:rsidRPr="008E1185">
              <w:rPr>
                <w:sz w:val="24"/>
                <w:szCs w:val="26"/>
              </w:rPr>
              <w:t>, installing bird boxes etc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31FF3EC0" w14:textId="77777777" w:rsidR="00CB6B8E" w:rsidRPr="003111EA" w:rsidRDefault="00CB6B8E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28171927" w14:textId="77777777" w:rsidR="00CB6B8E" w:rsidRPr="003111EA" w:rsidRDefault="00CB6B8E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92CB900" w14:textId="77777777" w:rsidR="00CB6B8E" w:rsidRPr="003111EA" w:rsidRDefault="00CB6B8E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5A2F9919" w14:textId="6EF3832E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7196D064" w14:textId="77777777" w:rsidR="00200118" w:rsidRPr="00533E2E" w:rsidRDefault="00200118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4C9EBB7" w14:textId="77777777" w:rsidR="00200118" w:rsidRPr="00C2525D" w:rsidRDefault="00200118" w:rsidP="00200118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C2525D">
              <w:rPr>
                <w:b/>
                <w:bCs/>
                <w:sz w:val="24"/>
                <w:szCs w:val="26"/>
              </w:rPr>
              <w:t>Are boats landed and launched on designated slipways to avoid bank/shoreline erosion or habitat disturbance?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34FF1C98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7154AF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EFC73E6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0E2A97AC" w14:textId="1AE2F17A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6D072C0D" w14:textId="77777777" w:rsidR="00200118" w:rsidRPr="00533E2E" w:rsidRDefault="00200118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086F1FF4" w14:textId="68788D61" w:rsidR="00200118" w:rsidRDefault="00200118" w:rsidP="00200118">
            <w:pPr>
              <w:spacing w:before="40" w:after="120"/>
              <w:rPr>
                <w:sz w:val="24"/>
                <w:szCs w:val="26"/>
              </w:rPr>
            </w:pPr>
            <w:r w:rsidRPr="006B313C">
              <w:rPr>
                <w:b/>
                <w:bCs/>
                <w:sz w:val="24"/>
                <w:szCs w:val="26"/>
              </w:rPr>
              <w:t>Are the number and speed of support boats limited, where possible and safe to do so, during boating activities/event</w:t>
            </w:r>
            <w:r w:rsidR="006B313C">
              <w:rPr>
                <w:b/>
                <w:bCs/>
                <w:sz w:val="24"/>
                <w:szCs w:val="26"/>
              </w:rPr>
              <w:t>s</w:t>
            </w:r>
            <w:r w:rsidRPr="006B313C">
              <w:rPr>
                <w:b/>
                <w:bCs/>
                <w:sz w:val="24"/>
                <w:szCs w:val="26"/>
              </w:rPr>
              <w:t>?</w:t>
            </w:r>
            <w:r>
              <w:rPr>
                <w:sz w:val="24"/>
                <w:szCs w:val="26"/>
              </w:rPr>
              <w:t xml:space="preserve"> This will help to reduce noise levels, emissions and the amount of wake that can disturb wildlife and erode shoreline habitats</w:t>
            </w:r>
            <w:r w:rsidR="00316459">
              <w:rPr>
                <w:sz w:val="24"/>
                <w:szCs w:val="26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48A21919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66BA103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F569A55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219E42FC" w14:textId="11A29709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6BD18F9B" w14:textId="77777777" w:rsidR="00200118" w:rsidRPr="00533E2E" w:rsidRDefault="00200118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D009374" w14:textId="1D7E2326" w:rsidR="00200118" w:rsidRDefault="00200118" w:rsidP="00200118">
            <w:pPr>
              <w:spacing w:before="40" w:after="120"/>
              <w:rPr>
                <w:sz w:val="24"/>
                <w:szCs w:val="26"/>
              </w:rPr>
            </w:pPr>
            <w:r w:rsidRPr="000532E7">
              <w:rPr>
                <w:b/>
                <w:bCs/>
                <w:sz w:val="24"/>
                <w:szCs w:val="26"/>
              </w:rPr>
              <w:t>Are activities, races</w:t>
            </w:r>
            <w:r w:rsidR="00D65711">
              <w:rPr>
                <w:b/>
                <w:bCs/>
                <w:sz w:val="24"/>
                <w:szCs w:val="26"/>
              </w:rPr>
              <w:t xml:space="preserve"> and training</w:t>
            </w:r>
            <w:r w:rsidRPr="000532E7">
              <w:rPr>
                <w:b/>
                <w:bCs/>
                <w:sz w:val="24"/>
                <w:szCs w:val="26"/>
              </w:rPr>
              <w:t xml:space="preserve"> organised with consideration of wildlife and habitats?</w:t>
            </w:r>
            <w:r>
              <w:rPr>
                <w:sz w:val="24"/>
                <w:szCs w:val="26"/>
              </w:rPr>
              <w:t xml:space="preserve"> For </w:t>
            </w:r>
            <w:proofErr w:type="gramStart"/>
            <w:r>
              <w:rPr>
                <w:sz w:val="24"/>
                <w:szCs w:val="26"/>
              </w:rPr>
              <w:t>example</w:t>
            </w:r>
            <w:proofErr w:type="gramEnd"/>
            <w:r>
              <w:rPr>
                <w:sz w:val="24"/>
                <w:szCs w:val="26"/>
              </w:rPr>
              <w:t xml:space="preserve"> making sure race courses are away from important nesting, feeding and breeding sites.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238601F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39B4C67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588ED97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62553C44" w14:textId="7E946A25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BDD6EE" w:themeFill="accent1" w:themeFillTint="66"/>
            <w:noWrap/>
          </w:tcPr>
          <w:p w14:paraId="09190172" w14:textId="77777777" w:rsidR="00200118" w:rsidRDefault="00061DE6" w:rsidP="00200118">
            <w:pPr>
              <w:rPr>
                <w:rStyle w:val="Hyperlink"/>
                <w:b/>
                <w:bCs/>
                <w:sz w:val="24"/>
                <w:szCs w:val="26"/>
              </w:rPr>
            </w:pPr>
            <w:hyperlink r:id="rId30" w:history="1">
              <w:r w:rsidR="00200118" w:rsidRPr="0042671C">
                <w:rPr>
                  <w:rStyle w:val="Hyperlink"/>
                  <w:b/>
                  <w:bCs/>
                  <w:sz w:val="24"/>
                  <w:szCs w:val="26"/>
                </w:rPr>
                <w:t>CLEANING &amp; MAINTENANCE</w:t>
              </w:r>
            </w:hyperlink>
          </w:p>
          <w:p w14:paraId="383242F8" w14:textId="77777777" w:rsidR="000532E7" w:rsidRDefault="000532E7" w:rsidP="00200118">
            <w:pPr>
              <w:rPr>
                <w:rStyle w:val="Hyperlink"/>
                <w:b/>
                <w:bCs/>
                <w:szCs w:val="26"/>
              </w:rPr>
            </w:pPr>
          </w:p>
          <w:p w14:paraId="6E05976C" w14:textId="43967B96" w:rsidR="000532E7" w:rsidRPr="00DB0A4B" w:rsidRDefault="000532E7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  <w:r w:rsidRPr="00DB0A4B">
              <w:rPr>
                <w:rStyle w:val="Hyperlink"/>
                <w:b/>
                <w:bCs/>
                <w:color w:val="auto"/>
                <w:sz w:val="24"/>
                <w:szCs w:val="28"/>
                <w:u w:val="none"/>
              </w:rPr>
              <w:t>Water Pollution Prevention</w:t>
            </w:r>
          </w:p>
        </w:tc>
        <w:tc>
          <w:tcPr>
            <w:tcW w:w="6378" w:type="dxa"/>
            <w:shd w:val="clear" w:color="auto" w:fill="FFFFFF" w:themeFill="background1"/>
          </w:tcPr>
          <w:p w14:paraId="3124E710" w14:textId="77777777" w:rsidR="000532E7" w:rsidRDefault="000532E7" w:rsidP="00200118">
            <w:pPr>
              <w:spacing w:before="40"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0532E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Are eco-friendly cleaning products used on site?</w:t>
            </w:r>
            <w:r w:rsidR="002001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1F3E193C" w14:textId="5B6B31DD" w:rsidR="00200118" w:rsidRDefault="001A704B" w:rsidP="00200118">
            <w:pPr>
              <w:spacing w:before="40"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These are p</w:t>
            </w:r>
            <w:r w:rsidR="000532E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roducts that </w:t>
            </w:r>
            <w:r w:rsidR="00200118" w:rsidRPr="00D816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do not contain </w:t>
            </w:r>
            <w:r w:rsidR="002001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harmful chemicals such as </w:t>
            </w:r>
            <w:r w:rsidR="00200118" w:rsidRPr="00D816AE">
              <w:rPr>
                <w:rFonts w:eastAsia="Times New Roman" w:cs="Times New Roman"/>
                <w:sz w:val="24"/>
                <w:szCs w:val="24"/>
                <w:lang w:eastAsia="en-GB"/>
              </w:rPr>
              <w:t>chlorine</w:t>
            </w:r>
            <w:r w:rsidR="000532E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</w:t>
            </w:r>
            <w:r w:rsidR="00200118" w:rsidRPr="00D816AE">
              <w:rPr>
                <w:rFonts w:eastAsia="Times New Roman" w:cs="Times New Roman"/>
                <w:sz w:val="24"/>
                <w:szCs w:val="24"/>
                <w:lang w:eastAsia="en-GB"/>
              </w:rPr>
              <w:t>bleach</w:t>
            </w:r>
            <w:r w:rsidR="000532E7">
              <w:rPr>
                <w:rFonts w:eastAsia="Times New Roman" w:cs="Times New Roman"/>
                <w:sz w:val="24"/>
                <w:szCs w:val="24"/>
                <w:lang w:eastAsia="en-GB"/>
              </w:rPr>
              <w:t>,</w:t>
            </w:r>
            <w:r w:rsidR="00200118" w:rsidRPr="00D816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00118">
              <w:rPr>
                <w:rFonts w:eastAsia="Times New Roman" w:cs="Times New Roman"/>
                <w:sz w:val="24"/>
                <w:szCs w:val="24"/>
                <w:lang w:eastAsia="en-GB"/>
              </w:rPr>
              <w:t>or phosphates which can cause algae blooms</w:t>
            </w:r>
            <w:r w:rsidR="000532E7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  <w:p w14:paraId="65176760" w14:textId="19AC8DB6" w:rsidR="00200118" w:rsidRDefault="00200118" w:rsidP="00200118">
            <w:pPr>
              <w:spacing w:before="40" w:after="40"/>
              <w:rPr>
                <w:sz w:val="24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Visit the </w:t>
            </w:r>
            <w:hyperlink r:id="rId31" w:history="1">
              <w:r w:rsidRPr="004B4514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Green Blue Business Directory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for more sustainable </w:t>
            </w:r>
            <w:r w:rsidR="000532E7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cleaning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products.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F3CABC7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54CF774F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EB8F96A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62BE7414" w14:textId="34ECD73D" w:rsidTr="002A156D">
        <w:trPr>
          <w:cantSplit/>
          <w:trHeight w:val="751"/>
          <w:jc w:val="center"/>
        </w:trPr>
        <w:tc>
          <w:tcPr>
            <w:tcW w:w="2127" w:type="dxa"/>
            <w:vMerge/>
            <w:shd w:val="clear" w:color="auto" w:fill="BDD6EE" w:themeFill="accent1" w:themeFillTint="66"/>
            <w:noWrap/>
          </w:tcPr>
          <w:p w14:paraId="5B08B5D1" w14:textId="77777777" w:rsidR="00200118" w:rsidRDefault="00200118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0947658F" w14:textId="77777777" w:rsidR="00200118" w:rsidRPr="000532E7" w:rsidRDefault="00200118" w:rsidP="00200118">
            <w:pPr>
              <w:spacing w:before="40" w:after="120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32E7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How are the slipways cleaned/maintained? </w:t>
            </w:r>
          </w:p>
          <w:p w14:paraId="336A997D" w14:textId="101897BD" w:rsidR="00200118" w:rsidRDefault="00200118" w:rsidP="00200118">
            <w:pPr>
              <w:spacing w:before="40"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It is important to avoid using </w:t>
            </w:r>
            <w:r w:rsidR="006E10E5">
              <w:rPr>
                <w:rFonts w:eastAsia="Times New Roman" w:cs="Times New Roman"/>
                <w:sz w:val="24"/>
                <w:szCs w:val="24"/>
                <w:lang w:eastAsia="en-GB"/>
              </w:rPr>
              <w:t>chemical-based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slipway cleaning products and instead opt for power washing to prevent water pollution.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6DEB4AB" w14:textId="77777777" w:rsidR="00200118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  <w:p w14:paraId="0AD9C6F4" w14:textId="77777777" w:rsidR="00200118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  <w:p w14:paraId="4B1F511A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27161449" w14:textId="77777777" w:rsidR="00200118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D0A0C1C" w14:textId="77777777" w:rsidR="00200118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00964DDD" w14:textId="0EA79578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DEEAF6" w:themeFill="accent1" w:themeFillTint="33"/>
            <w:noWrap/>
          </w:tcPr>
          <w:p w14:paraId="6E72BD60" w14:textId="30E62ED6" w:rsidR="00200118" w:rsidRPr="00B040DF" w:rsidRDefault="00061DE6" w:rsidP="00200118">
            <w:pPr>
              <w:rPr>
                <w:rStyle w:val="Hyperlink"/>
                <w:b/>
                <w:bCs/>
                <w:szCs w:val="26"/>
              </w:rPr>
            </w:pPr>
            <w:hyperlink r:id="rId32" w:history="1">
              <w:r w:rsidR="00200118" w:rsidRPr="00B040DF">
                <w:rPr>
                  <w:rStyle w:val="Hyperlink"/>
                  <w:b/>
                  <w:bCs/>
                  <w:sz w:val="24"/>
                  <w:szCs w:val="26"/>
                </w:rPr>
                <w:t>ANTIFOUL</w:t>
              </w:r>
              <w:r w:rsidR="000532E7" w:rsidRPr="00B040DF">
                <w:rPr>
                  <w:rStyle w:val="Hyperlink"/>
                  <w:b/>
                  <w:bCs/>
                  <w:sz w:val="24"/>
                  <w:szCs w:val="26"/>
                </w:rPr>
                <w:t xml:space="preserve"> </w:t>
              </w:r>
              <w:r w:rsidR="000532E7" w:rsidRPr="00B040DF">
                <w:rPr>
                  <w:rStyle w:val="Hyperlink"/>
                  <w:b/>
                  <w:bCs/>
                  <w:sz w:val="24"/>
                  <w:szCs w:val="28"/>
                </w:rPr>
                <w:t>PAINTS</w:t>
              </w:r>
            </w:hyperlink>
          </w:p>
          <w:p w14:paraId="75BBA85B" w14:textId="77777777" w:rsidR="000532E7" w:rsidRDefault="000532E7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</w:p>
          <w:p w14:paraId="7E3D5B9C" w14:textId="5843B074" w:rsidR="000532E7" w:rsidRPr="00DB0A4B" w:rsidRDefault="000532E7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  <w:r w:rsidRPr="00DB0A4B">
              <w:rPr>
                <w:b/>
                <w:bCs/>
                <w:sz w:val="24"/>
              </w:rPr>
              <w:t>Water Pollution Prevention</w:t>
            </w:r>
          </w:p>
        </w:tc>
        <w:tc>
          <w:tcPr>
            <w:tcW w:w="6378" w:type="dxa"/>
            <w:shd w:val="clear" w:color="auto" w:fill="FFFFFF" w:themeFill="background1"/>
            <w:noWrap/>
          </w:tcPr>
          <w:p w14:paraId="748B0C60" w14:textId="21C1BEF0" w:rsidR="00200118" w:rsidRPr="0042671C" w:rsidRDefault="00200118" w:rsidP="00200118">
            <w:pPr>
              <w:spacing w:before="40"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10E5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Are members, staff and customers made aware of and provided with the ‘</w:t>
            </w:r>
            <w:hyperlink r:id="rId33" w:history="1">
              <w:r w:rsidRPr="006E10E5">
                <w:rPr>
                  <w:rStyle w:val="Hyperlink"/>
                  <w:rFonts w:eastAsia="Times New Roman" w:cs="Times New Roman"/>
                  <w:b/>
                  <w:bCs/>
                  <w:sz w:val="24"/>
                  <w:szCs w:val="24"/>
                  <w:lang w:eastAsia="en-GB"/>
                </w:rPr>
                <w:t>Protect, Collect Dispose</w:t>
              </w:r>
            </w:hyperlink>
            <w:r w:rsidRPr="006E10E5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’ </w:t>
            </w:r>
            <w:r w:rsidR="005D41E1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antifoul </w:t>
            </w:r>
            <w:r w:rsidRPr="006E10E5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best practice guidance</w:t>
            </w:r>
            <w:r w:rsidR="006E10E5" w:rsidRPr="006E10E5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?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E10E5">
              <w:rPr>
                <w:rFonts w:eastAsia="Times New Roman" w:cs="Times New Roman"/>
                <w:sz w:val="24"/>
                <w:szCs w:val="24"/>
                <w:lang w:eastAsia="en-GB"/>
              </w:rPr>
              <w:t>This guidance covers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E10E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antifoul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appl</w:t>
            </w:r>
            <w:r w:rsidR="006E10E5">
              <w:rPr>
                <w:rFonts w:eastAsia="Times New Roman" w:cs="Times New Roman"/>
                <w:sz w:val="24"/>
                <w:szCs w:val="24"/>
                <w:lang w:eastAsia="en-GB"/>
              </w:rPr>
              <w:t>ication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5D41E1">
              <w:rPr>
                <w:rFonts w:eastAsia="Times New Roman" w:cs="Times New Roman"/>
                <w:sz w:val="24"/>
                <w:szCs w:val="24"/>
                <w:lang w:eastAsia="en-GB"/>
              </w:rPr>
              <w:t>removal,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dispos</w:t>
            </w:r>
            <w:r w:rsidR="006E10E5">
              <w:rPr>
                <w:rFonts w:eastAsia="Times New Roman" w:cs="Times New Roman"/>
                <w:sz w:val="24"/>
                <w:szCs w:val="24"/>
                <w:lang w:eastAsia="en-GB"/>
              </w:rPr>
              <w:t>al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of antifoul paint </w:t>
            </w:r>
            <w:r w:rsidR="00847058">
              <w:rPr>
                <w:rFonts w:eastAsia="Times New Roman" w:cs="Times New Roman"/>
                <w:sz w:val="24"/>
                <w:szCs w:val="24"/>
                <w:lang w:eastAsia="en-GB"/>
              </w:rPr>
              <w:t>in hazardous waste bins.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Hard copy guidance leaflets</w:t>
            </w:r>
            <w:r w:rsidR="006B35D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posters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can be </w:t>
            </w:r>
            <w:r w:rsidR="000532E7">
              <w:rPr>
                <w:rFonts w:eastAsia="Times New Roman" w:cs="Times New Roman"/>
                <w:sz w:val="24"/>
                <w:szCs w:val="24"/>
                <w:lang w:eastAsia="en-GB"/>
              </w:rPr>
              <w:t>requested</w:t>
            </w:r>
            <w:r w:rsidR="006B35D0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using the link above.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65F9C3DC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5B04B51C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E1DD803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159863DA" w14:textId="5BBF9172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5023141B" w14:textId="77777777" w:rsidR="00200118" w:rsidRDefault="00200118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C6BCD0B" w14:textId="77777777" w:rsidR="00F768F6" w:rsidRDefault="00200118" w:rsidP="00200118">
            <w:pPr>
              <w:spacing w:before="40" w:after="120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768F6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Does your club/centre’s boatyard policy require members or staff to place a tarpaulin/ground sheet under boats when applying or removing paint</w:t>
            </w:r>
            <w:r w:rsidR="00F768F6" w:rsidRPr="00F768F6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?</w:t>
            </w:r>
            <w:r w:rsidR="00F768F6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640A41C8" w14:textId="5B7BEE24" w:rsidR="00200118" w:rsidRDefault="00F768F6" w:rsidP="00200118">
            <w:pPr>
              <w:spacing w:before="40"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768F6">
              <w:rPr>
                <w:rFonts w:eastAsia="Times New Roman" w:cs="Times New Roman"/>
                <w:sz w:val="24"/>
                <w:szCs w:val="24"/>
                <w:lang w:eastAsia="en-GB"/>
              </w:rPr>
              <w:t>This will help</w:t>
            </w:r>
            <w:r w:rsidR="00200118" w:rsidRPr="00F768F6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protect</w:t>
            </w:r>
            <w:r w:rsidR="002001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the ground and capture any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antifoul paint</w:t>
            </w:r>
            <w:r w:rsidR="002001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drips, </w:t>
            </w:r>
            <w:proofErr w:type="gramStart"/>
            <w:r w:rsidR="00200118">
              <w:rPr>
                <w:rFonts w:eastAsia="Times New Roman" w:cs="Times New Roman"/>
                <w:sz w:val="24"/>
                <w:szCs w:val="24"/>
                <w:lang w:eastAsia="en-GB"/>
              </w:rPr>
              <w:t>spills</w:t>
            </w:r>
            <w:proofErr w:type="gramEnd"/>
            <w:r w:rsidR="002001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or debris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F3B1409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269FA5B6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5F3B98A8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3A4002D3" w14:textId="7BAE0722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562C75D1" w14:textId="77777777" w:rsidR="00200118" w:rsidRDefault="00200118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4732888C" w14:textId="7DD5A272" w:rsidR="00200118" w:rsidRDefault="00200118" w:rsidP="00200118">
            <w:pPr>
              <w:spacing w:before="40" w:after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E5B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Has your club/centre considered providing spare ground sheets (tarpaulin) to lend to members or provide to staff</w:t>
            </w:r>
            <w:r w:rsidR="006E5B7E" w:rsidRPr="006E5B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?</w:t>
            </w:r>
            <w:r w:rsidR="006E5B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This is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to protect the ground when undergoing any painting or maintenance</w:t>
            </w:r>
            <w:r w:rsidR="006E5B7E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664355AD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4034061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5E54A50D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726FF791" w14:textId="73E20B77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BDD6EE" w:themeFill="accent1" w:themeFillTint="66"/>
            <w:noWrap/>
            <w:hideMark/>
          </w:tcPr>
          <w:p w14:paraId="2F066BA4" w14:textId="77777777" w:rsidR="00200118" w:rsidRDefault="00061DE6" w:rsidP="00200118">
            <w:pPr>
              <w:rPr>
                <w:rStyle w:val="Hyperlink"/>
                <w:b/>
                <w:bCs/>
                <w:sz w:val="24"/>
                <w:szCs w:val="26"/>
              </w:rPr>
            </w:pPr>
            <w:hyperlink r:id="rId34" w:history="1">
              <w:r w:rsidR="00200118" w:rsidRPr="0042671C">
                <w:rPr>
                  <w:rStyle w:val="Hyperlink"/>
                  <w:b/>
                  <w:bCs/>
                  <w:sz w:val="24"/>
                  <w:szCs w:val="26"/>
                </w:rPr>
                <w:t>OIL AND FUEL</w:t>
              </w:r>
            </w:hyperlink>
          </w:p>
          <w:p w14:paraId="01C1AF82" w14:textId="77777777" w:rsidR="000532E7" w:rsidRDefault="000532E7" w:rsidP="00200118">
            <w:pPr>
              <w:rPr>
                <w:b/>
                <w:bCs/>
                <w:color w:val="0070C0"/>
                <w:sz w:val="24"/>
                <w:szCs w:val="26"/>
                <w:u w:val="single"/>
              </w:rPr>
            </w:pPr>
          </w:p>
          <w:p w14:paraId="583C24F9" w14:textId="7E76B6FC" w:rsidR="000532E7" w:rsidRPr="00DB0A4B" w:rsidRDefault="000532E7" w:rsidP="00200118">
            <w:pPr>
              <w:rPr>
                <w:b/>
                <w:bCs/>
                <w:color w:val="0070C0"/>
                <w:sz w:val="24"/>
                <w:szCs w:val="26"/>
              </w:rPr>
            </w:pPr>
            <w:r w:rsidRPr="00DB0A4B">
              <w:rPr>
                <w:rStyle w:val="Hyperlink"/>
                <w:b/>
                <w:bCs/>
                <w:color w:val="auto"/>
                <w:sz w:val="24"/>
                <w:szCs w:val="28"/>
                <w:u w:val="none"/>
              </w:rPr>
              <w:t>Water Pollution Prevention</w:t>
            </w:r>
          </w:p>
        </w:tc>
        <w:tc>
          <w:tcPr>
            <w:tcW w:w="6378" w:type="dxa"/>
            <w:shd w:val="clear" w:color="auto" w:fill="FFFFFF" w:themeFill="background1"/>
            <w:noWrap/>
            <w:hideMark/>
          </w:tcPr>
          <w:p w14:paraId="40A588CE" w14:textId="55743213" w:rsidR="00200118" w:rsidRPr="003111EA" w:rsidRDefault="00200118" w:rsidP="00200118">
            <w:pPr>
              <w:spacing w:before="40" w:after="120"/>
              <w:rPr>
                <w:sz w:val="24"/>
                <w:szCs w:val="26"/>
              </w:rPr>
            </w:pPr>
            <w:r w:rsidRPr="008D7F1C">
              <w:rPr>
                <w:b/>
                <w:bCs/>
                <w:sz w:val="24"/>
                <w:szCs w:val="26"/>
              </w:rPr>
              <w:t>Is oil or fuel stored on site?</w:t>
            </w:r>
            <w:r>
              <w:rPr>
                <w:sz w:val="24"/>
                <w:szCs w:val="26"/>
              </w:rPr>
              <w:t xml:space="preserve"> If yes, </w:t>
            </w:r>
            <w:r w:rsidR="00A83DDC">
              <w:rPr>
                <w:sz w:val="24"/>
                <w:szCs w:val="26"/>
              </w:rPr>
              <w:t xml:space="preserve">try to </w:t>
            </w:r>
            <w:r w:rsidRPr="003111EA">
              <w:rPr>
                <w:sz w:val="24"/>
                <w:szCs w:val="26"/>
              </w:rPr>
              <w:t>store at least 10 metres away from the water and any surface water drains</w:t>
            </w:r>
            <w:r w:rsidR="00A83DDC">
              <w:rPr>
                <w:sz w:val="24"/>
                <w:szCs w:val="26"/>
              </w:rPr>
              <w:t xml:space="preserve"> in case of a leak or spill.</w:t>
            </w:r>
          </w:p>
        </w:tc>
        <w:tc>
          <w:tcPr>
            <w:tcW w:w="3969" w:type="dxa"/>
            <w:shd w:val="clear" w:color="auto" w:fill="FFFFFF" w:themeFill="background1"/>
            <w:noWrap/>
            <w:hideMark/>
          </w:tcPr>
          <w:p w14:paraId="09AF38FC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  <w:r w:rsidRPr="003111EA">
              <w:rPr>
                <w:b/>
                <w:sz w:val="24"/>
                <w:szCs w:val="26"/>
              </w:rPr>
              <w:t> </w:t>
            </w:r>
          </w:p>
        </w:tc>
        <w:tc>
          <w:tcPr>
            <w:tcW w:w="1011" w:type="dxa"/>
            <w:shd w:val="clear" w:color="auto" w:fill="FFFFFF" w:themeFill="background1"/>
          </w:tcPr>
          <w:p w14:paraId="7ADD047F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1DEDAF4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6A0654EA" w14:textId="7C772F30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1A965116" w14:textId="77777777" w:rsidR="00200118" w:rsidRPr="00533E2E" w:rsidRDefault="00200118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5B70DD80" w14:textId="77777777" w:rsidR="00200118" w:rsidRPr="00CC71AA" w:rsidRDefault="00200118" w:rsidP="00200118">
            <w:pPr>
              <w:spacing w:before="40" w:after="120"/>
              <w:rPr>
                <w:b/>
                <w:bCs/>
                <w:sz w:val="24"/>
                <w:szCs w:val="26"/>
              </w:rPr>
            </w:pPr>
            <w:r w:rsidRPr="00CC71AA">
              <w:rPr>
                <w:b/>
                <w:bCs/>
                <w:sz w:val="24"/>
                <w:szCs w:val="26"/>
              </w:rPr>
              <w:t>Are oil and fuel containers sealed and secured in a locked storage area?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7DF4E37C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5B30F13C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35A37D5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44659647" w14:textId="7BC32020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44FB30F8" w14:textId="77777777" w:rsidR="00200118" w:rsidRPr="00533E2E" w:rsidRDefault="00200118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5878D58B" w14:textId="31402A6D" w:rsidR="00200118" w:rsidRDefault="00200118" w:rsidP="00200118">
            <w:pPr>
              <w:spacing w:before="40" w:after="120"/>
              <w:rPr>
                <w:sz w:val="24"/>
                <w:szCs w:val="26"/>
              </w:rPr>
            </w:pPr>
            <w:r w:rsidRPr="00517A41">
              <w:rPr>
                <w:b/>
                <w:bCs/>
                <w:sz w:val="24"/>
                <w:szCs w:val="24"/>
              </w:rPr>
              <w:t>Does your club have a clearly labelled and positioned ‘Spill Kit’</w:t>
            </w:r>
            <w:r w:rsidR="00517A41" w:rsidRPr="00517A41">
              <w:rPr>
                <w:b/>
                <w:bCs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="00517A41">
              <w:rPr>
                <w:sz w:val="24"/>
                <w:szCs w:val="24"/>
              </w:rPr>
              <w:t>This should have</w:t>
            </w:r>
            <w:r>
              <w:rPr>
                <w:sz w:val="24"/>
                <w:szCs w:val="24"/>
              </w:rPr>
              <w:t xml:space="preserve"> instructions for use</w:t>
            </w:r>
            <w:r w:rsidR="000A2919">
              <w:rPr>
                <w:sz w:val="24"/>
                <w:szCs w:val="24"/>
              </w:rPr>
              <w:t xml:space="preserve"> and be in</w:t>
            </w:r>
            <w:r>
              <w:rPr>
                <w:sz w:val="24"/>
                <w:szCs w:val="24"/>
              </w:rPr>
              <w:t xml:space="preserve"> the oil and fuel storage area in case of an accidental spill</w:t>
            </w:r>
            <w:r w:rsidR="000A291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DA6542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2B8DD3B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07B4787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5F2587F4" w14:textId="6E0DE901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3041E394" w14:textId="77777777" w:rsidR="00200118" w:rsidRPr="00533E2E" w:rsidRDefault="00200118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A4DB631" w14:textId="77777777" w:rsidR="00200118" w:rsidRPr="003111EA" w:rsidRDefault="00200118" w:rsidP="00200118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 xml:space="preserve">Are any spill prevention devices used to catch and clean up drips/ </w:t>
            </w:r>
            <w:r w:rsidRPr="00D816AE">
              <w:rPr>
                <w:sz w:val="24"/>
                <w:szCs w:val="24"/>
              </w:rPr>
              <w:t>spills when refuelling</w:t>
            </w:r>
            <w:r>
              <w:rPr>
                <w:sz w:val="24"/>
                <w:szCs w:val="24"/>
              </w:rPr>
              <w:t>, for example,</w:t>
            </w:r>
            <w:r w:rsidRPr="00D816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funnels, siphon, fuel collar, </w:t>
            </w:r>
            <w:hyperlink r:id="rId35" w:history="1">
              <w:proofErr w:type="spellStart"/>
              <w:r w:rsidRPr="007804EC">
                <w:rPr>
                  <w:rStyle w:val="Hyperlink"/>
                  <w:sz w:val="24"/>
                  <w:szCs w:val="24"/>
                </w:rPr>
                <w:t>SuperSpout</w:t>
              </w:r>
              <w:proofErr w:type="spellEnd"/>
            </w:hyperlink>
            <w:r>
              <w:rPr>
                <w:sz w:val="24"/>
                <w:szCs w:val="24"/>
              </w:rPr>
              <w:t xml:space="preserve"> etc. 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722B00AE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BE28E77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6B0D037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200118" w:rsidRPr="003111EA" w14:paraId="09141BE7" w14:textId="05EF53E6" w:rsidTr="002A156D">
        <w:trPr>
          <w:cantSplit/>
          <w:jc w:val="center"/>
        </w:trPr>
        <w:tc>
          <w:tcPr>
            <w:tcW w:w="2127" w:type="dxa"/>
            <w:vMerge/>
            <w:shd w:val="clear" w:color="auto" w:fill="BDD6EE" w:themeFill="accent1" w:themeFillTint="66"/>
          </w:tcPr>
          <w:p w14:paraId="42C6D796" w14:textId="77777777" w:rsidR="00200118" w:rsidRPr="00533E2E" w:rsidRDefault="00200118" w:rsidP="00200118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28DF241A" w14:textId="77777777" w:rsidR="00200118" w:rsidRPr="00D816AE" w:rsidRDefault="00200118" w:rsidP="00200118">
            <w:pPr>
              <w:spacing w:before="40" w:after="120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Safety/support boats: Are they regularly checked for any leaks inside the boat or on the ground or around the engine/outboard</w:t>
            </w:r>
            <w:r w:rsidRPr="00D816AE">
              <w:rPr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6E1831B3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188D5CC1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9725028" w14:textId="77777777" w:rsidR="00200118" w:rsidRPr="003111EA" w:rsidRDefault="00200118" w:rsidP="00200118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:rsidRPr="003111EA" w14:paraId="27B8CEB3" w14:textId="77777777" w:rsidTr="002A156D">
        <w:trPr>
          <w:cantSplit/>
          <w:jc w:val="center"/>
        </w:trPr>
        <w:tc>
          <w:tcPr>
            <w:tcW w:w="2127" w:type="dxa"/>
            <w:vMerge w:val="restart"/>
            <w:shd w:val="clear" w:color="auto" w:fill="DEEAF6" w:themeFill="accent1" w:themeFillTint="33"/>
            <w:noWrap/>
          </w:tcPr>
          <w:p w14:paraId="3EE4471E" w14:textId="1E827A54" w:rsidR="00CC6203" w:rsidRDefault="00061DE6" w:rsidP="0036306C">
            <w:pPr>
              <w:jc w:val="both"/>
              <w:rPr>
                <w:rStyle w:val="Hyperlink"/>
                <w:b/>
                <w:bCs/>
                <w:sz w:val="24"/>
                <w:szCs w:val="26"/>
              </w:rPr>
            </w:pPr>
            <w:hyperlink r:id="rId36" w:history="1">
              <w:r w:rsidR="00CC6203" w:rsidRPr="00DD3E02">
                <w:rPr>
                  <w:rStyle w:val="Hyperlink"/>
                  <w:b/>
                  <w:bCs/>
                  <w:sz w:val="24"/>
                  <w:szCs w:val="26"/>
                </w:rPr>
                <w:t>BIOSECURITY</w:t>
              </w:r>
            </w:hyperlink>
          </w:p>
          <w:p w14:paraId="0E9BB2EC" w14:textId="1CA7959C" w:rsidR="00AB79EC" w:rsidRDefault="00AB79EC" w:rsidP="0036306C">
            <w:pPr>
              <w:jc w:val="both"/>
              <w:rPr>
                <w:rStyle w:val="Hyperlink"/>
                <w:b/>
                <w:bCs/>
              </w:rPr>
            </w:pPr>
          </w:p>
          <w:p w14:paraId="56892A41" w14:textId="77777777" w:rsidR="00CC6203" w:rsidRPr="00DB0A4B" w:rsidRDefault="00CC6203" w:rsidP="0036306C">
            <w:pPr>
              <w:jc w:val="both"/>
              <w:rPr>
                <w:b/>
                <w:bCs/>
                <w:sz w:val="24"/>
                <w:szCs w:val="26"/>
              </w:rPr>
            </w:pPr>
          </w:p>
          <w:p w14:paraId="6726F014" w14:textId="11B58111" w:rsidR="00CC6203" w:rsidRPr="00DB0A4B" w:rsidRDefault="00CC6203" w:rsidP="0036306C">
            <w:pPr>
              <w:rPr>
                <w:bCs/>
                <w:sz w:val="24"/>
                <w:szCs w:val="26"/>
              </w:rPr>
            </w:pPr>
            <w:r w:rsidRPr="00DB0A4B">
              <w:rPr>
                <w:bCs/>
                <w:sz w:val="24"/>
                <w:szCs w:val="26"/>
              </w:rPr>
              <w:t xml:space="preserve">Measures your club can put in place to prevent </w:t>
            </w:r>
            <w:r w:rsidRPr="00DB0A4B">
              <w:rPr>
                <w:bCs/>
                <w:sz w:val="24"/>
                <w:szCs w:val="26"/>
              </w:rPr>
              <w:lastRenderedPageBreak/>
              <w:t>the introduction and spread of harmful invasive animal and plant species in and around UK waters</w:t>
            </w:r>
            <w:r w:rsidR="00DB0A4B">
              <w:rPr>
                <w:bCs/>
                <w:sz w:val="24"/>
                <w:szCs w:val="26"/>
              </w:rPr>
              <w:t>.</w:t>
            </w:r>
          </w:p>
          <w:p w14:paraId="5BD521C1" w14:textId="77777777" w:rsidR="00CC6203" w:rsidRPr="00DB0A4B" w:rsidRDefault="00CC6203" w:rsidP="0036306C">
            <w:pPr>
              <w:jc w:val="both"/>
              <w:rPr>
                <w:b/>
                <w:bCs/>
                <w:sz w:val="24"/>
                <w:szCs w:val="26"/>
              </w:rPr>
            </w:pPr>
          </w:p>
          <w:p w14:paraId="1A7CD7EF" w14:textId="77777777" w:rsidR="00CC6203" w:rsidRPr="00533E2E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0749D6A0" w14:textId="627E8F96" w:rsidR="00CE2EA6" w:rsidRDefault="00CC6203" w:rsidP="0036306C">
            <w:pPr>
              <w:spacing w:before="40" w:after="120"/>
              <w:rPr>
                <w:b/>
                <w:bCs/>
                <w:sz w:val="24"/>
                <w:szCs w:val="24"/>
              </w:rPr>
            </w:pPr>
            <w:r w:rsidRPr="00EB0326">
              <w:rPr>
                <w:b/>
                <w:bCs/>
                <w:sz w:val="24"/>
                <w:szCs w:val="24"/>
              </w:rPr>
              <w:lastRenderedPageBreak/>
              <w:t>Is your club committee aware of</w:t>
            </w:r>
            <w:r w:rsidR="00F32936">
              <w:rPr>
                <w:b/>
                <w:bCs/>
                <w:sz w:val="24"/>
                <w:szCs w:val="24"/>
              </w:rPr>
              <w:t xml:space="preserve"> aquatic</w:t>
            </w:r>
            <w:r w:rsidRPr="00EB0326">
              <w:rPr>
                <w:b/>
                <w:bCs/>
                <w:sz w:val="24"/>
                <w:szCs w:val="24"/>
              </w:rPr>
              <w:t xml:space="preserve"> Invasive Non-Native Species (INNS)? </w:t>
            </w:r>
            <w:r w:rsidR="00CE2EA6" w:rsidRPr="00B144E2">
              <w:rPr>
                <w:sz w:val="24"/>
                <w:szCs w:val="24"/>
              </w:rPr>
              <w:t>INNS are the 5</w:t>
            </w:r>
            <w:r w:rsidR="00CE2EA6" w:rsidRPr="00B144E2">
              <w:rPr>
                <w:sz w:val="24"/>
                <w:szCs w:val="24"/>
                <w:vertAlign w:val="superscript"/>
              </w:rPr>
              <w:t>th</w:t>
            </w:r>
            <w:r w:rsidR="00CE2EA6" w:rsidRPr="00B144E2">
              <w:rPr>
                <w:sz w:val="24"/>
                <w:szCs w:val="24"/>
              </w:rPr>
              <w:t xml:space="preserve"> largest threat to biodiversity</w:t>
            </w:r>
            <w:r w:rsidR="00B144E2" w:rsidRPr="00B144E2">
              <w:rPr>
                <w:sz w:val="24"/>
                <w:szCs w:val="24"/>
              </w:rPr>
              <w:t xml:space="preserve"> globally and in the UK.</w:t>
            </w:r>
          </w:p>
          <w:p w14:paraId="4274B81A" w14:textId="53FC0B49" w:rsidR="00CC6203" w:rsidRPr="00EB0326" w:rsidRDefault="00BE0391" w:rsidP="0036306C">
            <w:pPr>
              <w:spacing w:before="40" w:after="120"/>
              <w:rPr>
                <w:b/>
                <w:bCs/>
                <w:sz w:val="24"/>
                <w:szCs w:val="24"/>
              </w:rPr>
            </w:pPr>
            <w:r w:rsidRPr="00CE2EA6">
              <w:rPr>
                <w:sz w:val="24"/>
                <w:szCs w:val="24"/>
              </w:rPr>
              <w:t>Visit</w:t>
            </w:r>
            <w:r w:rsidR="009369B3" w:rsidRPr="00CE2EA6">
              <w:rPr>
                <w:sz w:val="24"/>
                <w:szCs w:val="24"/>
              </w:rPr>
              <w:t xml:space="preserve"> </w:t>
            </w:r>
            <w:proofErr w:type="gramStart"/>
            <w:r w:rsidR="009369B3" w:rsidRPr="00CE2EA6">
              <w:rPr>
                <w:sz w:val="24"/>
                <w:szCs w:val="24"/>
              </w:rPr>
              <w:t>The</w:t>
            </w:r>
            <w:proofErr w:type="gramEnd"/>
            <w:r w:rsidR="009369B3" w:rsidRPr="00CE2EA6">
              <w:rPr>
                <w:sz w:val="24"/>
                <w:szCs w:val="24"/>
              </w:rPr>
              <w:t xml:space="preserve"> Green Blue’s </w:t>
            </w:r>
            <w:hyperlink r:id="rId37" w:history="1">
              <w:r w:rsidR="009369B3" w:rsidRPr="00CE2EA6">
                <w:rPr>
                  <w:rStyle w:val="Hyperlink"/>
                  <w:sz w:val="24"/>
                  <w:szCs w:val="24"/>
                </w:rPr>
                <w:t>Biosecurity</w:t>
              </w:r>
            </w:hyperlink>
            <w:r w:rsidR="009369B3" w:rsidRPr="00CE2EA6">
              <w:rPr>
                <w:sz w:val="24"/>
                <w:szCs w:val="24"/>
              </w:rPr>
              <w:t xml:space="preserve"> info &amp; advice for clubs/centres.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12C793D7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0D7F6325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6B0B3338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14:paraId="392FF3AC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77DE7D78" w14:textId="77777777" w:rsidR="00CC6203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2D8059A2" w14:textId="5679BB65" w:rsidR="00CC6203" w:rsidRPr="00924430" w:rsidRDefault="00CC6203" w:rsidP="0036306C">
            <w:pPr>
              <w:spacing w:before="40" w:after="120"/>
              <w:rPr>
                <w:b/>
                <w:bCs/>
                <w:sz w:val="24"/>
                <w:szCs w:val="24"/>
              </w:rPr>
            </w:pPr>
            <w:r w:rsidRPr="00924430">
              <w:rPr>
                <w:b/>
                <w:bCs/>
                <w:sz w:val="24"/>
                <w:szCs w:val="24"/>
              </w:rPr>
              <w:t xml:space="preserve">Is your club committee aware of the </w:t>
            </w:r>
            <w:r w:rsidR="00422864">
              <w:rPr>
                <w:b/>
                <w:bCs/>
                <w:sz w:val="24"/>
                <w:szCs w:val="24"/>
              </w:rPr>
              <w:t xml:space="preserve">government </w:t>
            </w:r>
            <w:r w:rsidRPr="00924430">
              <w:rPr>
                <w:b/>
                <w:bCs/>
                <w:sz w:val="24"/>
                <w:szCs w:val="24"/>
              </w:rPr>
              <w:t>campaign</w:t>
            </w:r>
            <w:r w:rsidR="00422864">
              <w:rPr>
                <w:b/>
                <w:bCs/>
                <w:sz w:val="24"/>
                <w:szCs w:val="24"/>
              </w:rPr>
              <w:t>:</w:t>
            </w:r>
            <w:r w:rsidRPr="00924430">
              <w:rPr>
                <w:b/>
                <w:bCs/>
                <w:sz w:val="24"/>
                <w:szCs w:val="24"/>
              </w:rPr>
              <w:t xml:space="preserve"> ‘</w:t>
            </w:r>
            <w:hyperlink r:id="rId38" w:history="1">
              <w:r w:rsidRPr="00924430">
                <w:rPr>
                  <w:rStyle w:val="Hyperlink"/>
                  <w:b/>
                  <w:bCs/>
                  <w:sz w:val="24"/>
                  <w:szCs w:val="24"/>
                </w:rPr>
                <w:t>Check Clean Dry</w:t>
              </w:r>
            </w:hyperlink>
            <w:r w:rsidRPr="00924430">
              <w:rPr>
                <w:b/>
                <w:bCs/>
                <w:sz w:val="24"/>
                <w:szCs w:val="24"/>
              </w:rPr>
              <w:t>’?</w:t>
            </w:r>
            <w:r w:rsidR="00422864">
              <w:rPr>
                <w:b/>
                <w:bCs/>
                <w:sz w:val="24"/>
                <w:szCs w:val="24"/>
              </w:rPr>
              <w:t xml:space="preserve"> </w:t>
            </w:r>
            <w:r w:rsidR="00422864" w:rsidRPr="00B93C3A">
              <w:rPr>
                <w:sz w:val="24"/>
                <w:szCs w:val="24"/>
              </w:rPr>
              <w:t>This ca</w:t>
            </w:r>
            <w:r w:rsidR="00F77240" w:rsidRPr="00B93C3A">
              <w:rPr>
                <w:sz w:val="24"/>
                <w:szCs w:val="24"/>
              </w:rPr>
              <w:t>mpaign focuses on biosecurity awareness and best practice to prevent the introduction and spread of aquatic INNS</w:t>
            </w:r>
            <w:r w:rsidR="00B93C3A" w:rsidRPr="00B93C3A">
              <w:rPr>
                <w:sz w:val="24"/>
                <w:szCs w:val="24"/>
              </w:rPr>
              <w:t xml:space="preserve"> </w:t>
            </w:r>
            <w:r w:rsidR="00B93C3A">
              <w:rPr>
                <w:sz w:val="24"/>
                <w:szCs w:val="24"/>
              </w:rPr>
              <w:t xml:space="preserve">into and </w:t>
            </w:r>
            <w:r w:rsidR="00B93C3A" w:rsidRPr="00B93C3A">
              <w:rPr>
                <w:sz w:val="24"/>
                <w:szCs w:val="24"/>
              </w:rPr>
              <w:t>around our UK waters.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2FFB6B34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5B4C6B14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DB4B928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14:paraId="40C29550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7FA3D38A" w14:textId="77777777" w:rsidR="00CC6203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4AF74EF7" w14:textId="73D33AD6" w:rsidR="00CC6203" w:rsidRDefault="00CC6203" w:rsidP="0036306C">
            <w:pPr>
              <w:spacing w:before="40" w:after="120"/>
              <w:rPr>
                <w:sz w:val="24"/>
                <w:szCs w:val="24"/>
              </w:rPr>
            </w:pPr>
            <w:r w:rsidRPr="00924430">
              <w:rPr>
                <w:b/>
                <w:bCs/>
                <w:sz w:val="24"/>
                <w:szCs w:val="24"/>
              </w:rPr>
              <w:t xml:space="preserve">Does your club/centre have any </w:t>
            </w:r>
            <w:hyperlink r:id="rId39" w:history="1">
              <w:r w:rsidRPr="00924430">
                <w:rPr>
                  <w:rStyle w:val="Hyperlink"/>
                  <w:b/>
                  <w:bCs/>
                  <w:sz w:val="24"/>
                  <w:szCs w:val="24"/>
                </w:rPr>
                <w:t>Biosecurity</w:t>
              </w:r>
            </w:hyperlink>
            <w:r w:rsidRPr="00924430">
              <w:rPr>
                <w:rStyle w:val="Hyperlink"/>
                <w:b/>
                <w:bCs/>
                <w:sz w:val="24"/>
                <w:szCs w:val="24"/>
              </w:rPr>
              <w:t xml:space="preserve"> M</w:t>
            </w:r>
            <w:r w:rsidRPr="00924430">
              <w:rPr>
                <w:rStyle w:val="Hyperlink"/>
                <w:b/>
                <w:bCs/>
                <w:szCs w:val="24"/>
              </w:rPr>
              <w:t>easures</w:t>
            </w:r>
            <w:r w:rsidRPr="00924430">
              <w:rPr>
                <w:b/>
                <w:bCs/>
                <w:sz w:val="24"/>
                <w:szCs w:val="24"/>
              </w:rPr>
              <w:t xml:space="preserve"> </w:t>
            </w:r>
            <w:r w:rsidR="0035603C">
              <w:rPr>
                <w:b/>
                <w:bCs/>
                <w:sz w:val="24"/>
                <w:szCs w:val="24"/>
              </w:rPr>
              <w:t xml:space="preserve">already </w:t>
            </w:r>
            <w:r w:rsidRPr="00924430">
              <w:rPr>
                <w:b/>
                <w:bCs/>
                <w:sz w:val="24"/>
                <w:szCs w:val="24"/>
              </w:rPr>
              <w:t>in place?</w:t>
            </w:r>
            <w:r>
              <w:rPr>
                <w:sz w:val="24"/>
                <w:szCs w:val="24"/>
              </w:rPr>
              <w:t xml:space="preserve"> </w:t>
            </w:r>
          </w:p>
          <w:p w14:paraId="0C9D410F" w14:textId="6131D257" w:rsidR="00CC6203" w:rsidRDefault="00CC6203" w:rsidP="0036306C">
            <w:pPr>
              <w:spacing w:before="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includes facilities to enable boats, </w:t>
            </w:r>
            <w:proofErr w:type="gramStart"/>
            <w:r>
              <w:rPr>
                <w:sz w:val="24"/>
                <w:szCs w:val="24"/>
              </w:rPr>
              <w:t>equipment</w:t>
            </w:r>
            <w:proofErr w:type="gramEnd"/>
            <w:r>
              <w:rPr>
                <w:sz w:val="24"/>
                <w:szCs w:val="24"/>
              </w:rPr>
              <w:t xml:space="preserve"> and clothing to be washed with clean tap water to remove INNS</w:t>
            </w:r>
            <w:r w:rsidR="0035603C">
              <w:rPr>
                <w:sz w:val="24"/>
                <w:szCs w:val="24"/>
              </w:rPr>
              <w:t xml:space="preserve"> before leaving your site.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07D5A270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29C548D4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087B1F4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14:paraId="4DDB9CD3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03E6F655" w14:textId="77777777" w:rsidR="00CC6203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4E84CD4E" w14:textId="77969616" w:rsidR="00CC6203" w:rsidRPr="00924430" w:rsidRDefault="00732E76" w:rsidP="0036306C">
            <w:pPr>
              <w:spacing w:before="4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your site has </w:t>
            </w:r>
            <w:r w:rsidR="00DA62A5">
              <w:rPr>
                <w:b/>
                <w:bCs/>
                <w:sz w:val="24"/>
                <w:szCs w:val="24"/>
              </w:rPr>
              <w:t xml:space="preserve">biosecurity </w:t>
            </w:r>
            <w:r>
              <w:rPr>
                <w:b/>
                <w:bCs/>
                <w:sz w:val="24"/>
                <w:szCs w:val="24"/>
              </w:rPr>
              <w:t>facilities</w:t>
            </w:r>
            <w:r w:rsidR="008E126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such as a boat wash down area</w:t>
            </w:r>
            <w:r w:rsidR="00DA62A5">
              <w:rPr>
                <w:b/>
                <w:bCs/>
                <w:sz w:val="24"/>
                <w:szCs w:val="24"/>
              </w:rPr>
              <w:t xml:space="preserve">, </w:t>
            </w:r>
            <w:r w:rsidR="008E1261">
              <w:rPr>
                <w:b/>
                <w:bCs/>
                <w:sz w:val="24"/>
                <w:szCs w:val="24"/>
              </w:rPr>
              <w:t>are they</w:t>
            </w:r>
            <w:r w:rsidR="00DA62A5">
              <w:rPr>
                <w:b/>
                <w:bCs/>
                <w:sz w:val="24"/>
                <w:szCs w:val="24"/>
              </w:rPr>
              <w:t xml:space="preserve"> signposted clearly using </w:t>
            </w:r>
            <w:hyperlink r:id="rId40" w:history="1">
              <w:r w:rsidR="00CC6203" w:rsidRPr="00D46545">
                <w:rPr>
                  <w:rStyle w:val="Hyperlink"/>
                  <w:b/>
                  <w:bCs/>
                  <w:sz w:val="24"/>
                  <w:szCs w:val="24"/>
                </w:rPr>
                <w:t>CCD outdoor signage</w:t>
              </w:r>
            </w:hyperlink>
            <w:r w:rsidR="00CC6203" w:rsidRPr="00D46545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57C50C8A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D7EF6DB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AD0F88A" w14:textId="77777777" w:rsidR="00CC6203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:rsidRPr="003111EA" w14:paraId="736D7035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7D1C2A8F" w14:textId="77777777" w:rsidR="00CC6203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3C999CF8" w14:textId="77777777" w:rsidR="00CC6203" w:rsidRPr="00924430" w:rsidRDefault="00CC6203" w:rsidP="0036306C">
            <w:pPr>
              <w:spacing w:before="40" w:after="120"/>
              <w:rPr>
                <w:b/>
                <w:bCs/>
                <w:sz w:val="24"/>
                <w:szCs w:val="24"/>
              </w:rPr>
            </w:pPr>
            <w:r w:rsidRPr="00924430">
              <w:rPr>
                <w:b/>
                <w:bCs/>
                <w:sz w:val="24"/>
                <w:szCs w:val="24"/>
              </w:rPr>
              <w:t xml:space="preserve">Does the club/centre </w:t>
            </w:r>
            <w:r>
              <w:rPr>
                <w:b/>
                <w:bCs/>
                <w:sz w:val="24"/>
                <w:szCs w:val="24"/>
              </w:rPr>
              <w:t xml:space="preserve">raise awareness of </w:t>
            </w:r>
            <w:hyperlink r:id="rId41" w:history="1">
              <w:r w:rsidRPr="00C573FC">
                <w:rPr>
                  <w:rStyle w:val="Hyperlink"/>
                  <w:b/>
                  <w:bCs/>
                  <w:sz w:val="24"/>
                  <w:szCs w:val="24"/>
                </w:rPr>
                <w:t>Check Clean Dry/ biosecurity guidance</w:t>
              </w:r>
            </w:hyperlink>
            <w:r w:rsidRPr="00924430">
              <w:rPr>
                <w:b/>
                <w:bCs/>
                <w:sz w:val="24"/>
                <w:szCs w:val="24"/>
              </w:rPr>
              <w:t xml:space="preserve"> to members, visitors, </w:t>
            </w:r>
            <w:proofErr w:type="gramStart"/>
            <w:r w:rsidRPr="00924430">
              <w:rPr>
                <w:b/>
                <w:bCs/>
                <w:sz w:val="24"/>
                <w:szCs w:val="24"/>
              </w:rPr>
              <w:t>staff</w:t>
            </w:r>
            <w:proofErr w:type="gramEnd"/>
            <w:r w:rsidRPr="00924430">
              <w:rPr>
                <w:b/>
                <w:bCs/>
                <w:sz w:val="24"/>
                <w:szCs w:val="24"/>
              </w:rPr>
              <w:t xml:space="preserve"> and customers? </w:t>
            </w:r>
          </w:p>
          <w:p w14:paraId="6C27BB05" w14:textId="59DF1B28" w:rsidR="00CC6203" w:rsidRDefault="00CC6203" w:rsidP="0036306C">
            <w:pPr>
              <w:spacing w:before="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  <w:proofErr w:type="gramStart"/>
            <w:r>
              <w:rPr>
                <w:sz w:val="24"/>
                <w:szCs w:val="24"/>
              </w:rPr>
              <w:t>example</w:t>
            </w:r>
            <w:proofErr w:type="gramEnd"/>
            <w:r>
              <w:rPr>
                <w:sz w:val="24"/>
                <w:szCs w:val="24"/>
              </w:rPr>
              <w:t xml:space="preserve"> through</w:t>
            </w:r>
            <w:r w:rsidR="009E2810">
              <w:rPr>
                <w:sz w:val="24"/>
                <w:szCs w:val="24"/>
              </w:rPr>
              <w:t xml:space="preserve"> events,</w:t>
            </w:r>
            <w:r>
              <w:rPr>
                <w:sz w:val="24"/>
                <w:szCs w:val="24"/>
              </w:rPr>
              <w:t xml:space="preserve"> training sessions, your website, newsletters and social media posts, as well as displaying </w:t>
            </w:r>
            <w:hyperlink r:id="rId42" w:history="1">
              <w:r w:rsidRPr="009B26F4">
                <w:rPr>
                  <w:rStyle w:val="Hyperlink"/>
                  <w:sz w:val="24"/>
                  <w:szCs w:val="24"/>
                </w:rPr>
                <w:t>C</w:t>
              </w:r>
              <w:r>
                <w:rPr>
                  <w:rStyle w:val="Hyperlink"/>
                  <w:sz w:val="24"/>
                  <w:szCs w:val="24"/>
                </w:rPr>
                <w:t xml:space="preserve">heck Clean Dry (CCD) </w:t>
              </w:r>
              <w:r w:rsidRPr="009B26F4">
                <w:rPr>
                  <w:rStyle w:val="Hyperlink"/>
                  <w:sz w:val="24"/>
                  <w:szCs w:val="24"/>
                </w:rPr>
                <w:t>posters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site.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4B3EA25B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CE75A7F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2878106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:rsidRPr="003111EA" w14:paraId="0E3B915F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4876A7D3" w14:textId="77777777" w:rsidR="00CC6203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0B112C30" w14:textId="36BB6934" w:rsidR="00CC6203" w:rsidRPr="00B52519" w:rsidRDefault="00F31F10" w:rsidP="0036306C">
            <w:pPr>
              <w:spacing w:before="4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your </w:t>
            </w:r>
            <w:r w:rsidR="00CC6203" w:rsidRPr="004D11F8">
              <w:rPr>
                <w:b/>
                <w:bCs/>
                <w:sz w:val="24"/>
                <w:szCs w:val="24"/>
                <w:u w:val="single"/>
              </w:rPr>
              <w:t>club/centre own</w:t>
            </w:r>
            <w:r>
              <w:rPr>
                <w:b/>
                <w:bCs/>
                <w:sz w:val="24"/>
                <w:szCs w:val="24"/>
                <w:u w:val="single"/>
              </w:rPr>
              <w:t>ed</w:t>
            </w:r>
            <w:r w:rsidR="00CC6203" w:rsidRPr="004D11F8">
              <w:rPr>
                <w:b/>
                <w:bCs/>
                <w:sz w:val="24"/>
                <w:szCs w:val="24"/>
                <w:u w:val="single"/>
              </w:rPr>
              <w:t xml:space="preserve"> boats</w:t>
            </w:r>
            <w:r w:rsidR="00CC6203" w:rsidRPr="00B525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go through the Check, Clean Dry</w:t>
            </w:r>
            <w:r w:rsidR="00AF29DC">
              <w:rPr>
                <w:b/>
                <w:bCs/>
                <w:sz w:val="24"/>
                <w:szCs w:val="24"/>
              </w:rPr>
              <w:t xml:space="preserve"> procedure</w:t>
            </w:r>
            <w:r w:rsidR="00CC6203">
              <w:rPr>
                <w:b/>
                <w:bCs/>
                <w:sz w:val="24"/>
                <w:szCs w:val="24"/>
              </w:rPr>
              <w:t xml:space="preserve"> </w:t>
            </w:r>
            <w:r w:rsidR="00CC6203" w:rsidRPr="00B52519">
              <w:rPr>
                <w:b/>
                <w:bCs/>
                <w:sz w:val="24"/>
                <w:szCs w:val="24"/>
              </w:rPr>
              <w:t xml:space="preserve">before being transported to another water body and before returning to </w:t>
            </w:r>
            <w:r w:rsidR="00CC6203" w:rsidRPr="00F31F10">
              <w:rPr>
                <w:b/>
                <w:bCs/>
                <w:sz w:val="24"/>
                <w:szCs w:val="24"/>
              </w:rPr>
              <w:t>your</w:t>
            </w:r>
            <w:r w:rsidR="00CC6203">
              <w:rPr>
                <w:b/>
                <w:bCs/>
              </w:rPr>
              <w:t xml:space="preserve"> </w:t>
            </w:r>
            <w:r w:rsidR="00CC6203" w:rsidRPr="00B52519">
              <w:rPr>
                <w:b/>
                <w:bCs/>
                <w:sz w:val="24"/>
                <w:szCs w:val="24"/>
              </w:rPr>
              <w:t xml:space="preserve">site?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2CD8DB72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16676C20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8ABB496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:rsidRPr="003111EA" w14:paraId="1372A82D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1E44A9CD" w14:textId="77777777" w:rsidR="00CC6203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4B32F178" w14:textId="4CA8B7AD" w:rsidR="00CC6203" w:rsidRPr="00B52519" w:rsidRDefault="00CC6203" w:rsidP="0036306C">
            <w:pPr>
              <w:spacing w:before="40" w:after="120"/>
              <w:rPr>
                <w:b/>
                <w:bCs/>
                <w:sz w:val="24"/>
                <w:szCs w:val="24"/>
              </w:rPr>
            </w:pPr>
            <w:r w:rsidRPr="00B52519">
              <w:rPr>
                <w:b/>
                <w:bCs/>
                <w:sz w:val="24"/>
                <w:szCs w:val="24"/>
              </w:rPr>
              <w:t xml:space="preserve">Are </w:t>
            </w:r>
            <w:r w:rsidRPr="004D11F8">
              <w:rPr>
                <w:b/>
                <w:bCs/>
                <w:sz w:val="24"/>
                <w:szCs w:val="24"/>
                <w:u w:val="single"/>
              </w:rPr>
              <w:t>visitors</w:t>
            </w:r>
            <w:r w:rsidRPr="00B52519">
              <w:rPr>
                <w:b/>
                <w:bCs/>
                <w:sz w:val="24"/>
                <w:szCs w:val="24"/>
              </w:rPr>
              <w:t xml:space="preserve"> asked to CCD their boat, equipment, and gear</w:t>
            </w:r>
            <w:r w:rsidR="00EE7C71">
              <w:rPr>
                <w:b/>
                <w:bCs/>
                <w:sz w:val="24"/>
                <w:szCs w:val="24"/>
              </w:rPr>
              <w:t xml:space="preserve"> before arriving at your site</w:t>
            </w:r>
            <w:r w:rsidRPr="00B52519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7C6653D2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7CAA8736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512206C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  <w:tr w:rsidR="00CC6203" w:rsidRPr="003111EA" w14:paraId="6448CDF6" w14:textId="77777777" w:rsidTr="002A156D">
        <w:trPr>
          <w:cantSplit/>
          <w:jc w:val="center"/>
        </w:trPr>
        <w:tc>
          <w:tcPr>
            <w:tcW w:w="2127" w:type="dxa"/>
            <w:vMerge/>
            <w:shd w:val="clear" w:color="auto" w:fill="DEEAF6" w:themeFill="accent1" w:themeFillTint="33"/>
            <w:noWrap/>
          </w:tcPr>
          <w:p w14:paraId="30AA9121" w14:textId="77777777" w:rsidR="00CC6203" w:rsidRDefault="00CC6203" w:rsidP="0036306C">
            <w:pPr>
              <w:jc w:val="both"/>
              <w:rPr>
                <w:b/>
                <w:bCs/>
                <w:color w:val="0070C0"/>
                <w:sz w:val="24"/>
                <w:szCs w:val="26"/>
              </w:rPr>
            </w:pPr>
          </w:p>
        </w:tc>
        <w:tc>
          <w:tcPr>
            <w:tcW w:w="6378" w:type="dxa"/>
            <w:shd w:val="clear" w:color="auto" w:fill="FFFFFF" w:themeFill="background1"/>
            <w:noWrap/>
          </w:tcPr>
          <w:p w14:paraId="60A14EEC" w14:textId="77777777" w:rsidR="00713267" w:rsidRDefault="00CC6203" w:rsidP="0036306C">
            <w:pPr>
              <w:spacing w:before="40" w:after="120"/>
              <w:rPr>
                <w:sz w:val="24"/>
                <w:szCs w:val="24"/>
              </w:rPr>
            </w:pPr>
            <w:r w:rsidRPr="00551365">
              <w:rPr>
                <w:b/>
                <w:bCs/>
                <w:sz w:val="24"/>
                <w:szCs w:val="24"/>
              </w:rPr>
              <w:t>If you run on water events, does your club/centre put in place biosecurity measures</w:t>
            </w:r>
            <w:r w:rsidR="00713267">
              <w:rPr>
                <w:b/>
                <w:bCs/>
                <w:sz w:val="24"/>
                <w:szCs w:val="24"/>
              </w:rPr>
              <w:t>/facilities</w:t>
            </w:r>
            <w:r w:rsidRPr="00551365">
              <w:rPr>
                <w:b/>
                <w:bCs/>
                <w:sz w:val="24"/>
                <w:szCs w:val="24"/>
              </w:rPr>
              <w:t xml:space="preserve"> and communicate CCD</w:t>
            </w:r>
            <w:r w:rsidR="00713267">
              <w:rPr>
                <w:b/>
                <w:bCs/>
                <w:sz w:val="24"/>
                <w:szCs w:val="24"/>
              </w:rPr>
              <w:t xml:space="preserve"> procedures</w:t>
            </w:r>
            <w:r w:rsidRPr="00551365">
              <w:rPr>
                <w:b/>
                <w:bCs/>
                <w:sz w:val="24"/>
                <w:szCs w:val="24"/>
              </w:rPr>
              <w:t xml:space="preserve"> to participants?</w:t>
            </w:r>
            <w:r>
              <w:rPr>
                <w:sz w:val="24"/>
                <w:szCs w:val="24"/>
              </w:rPr>
              <w:t xml:space="preserve"> </w:t>
            </w:r>
          </w:p>
          <w:p w14:paraId="1A8E5D1B" w14:textId="47DF67E3" w:rsidR="00CC6203" w:rsidRDefault="00CC6203" w:rsidP="0036306C">
            <w:pPr>
              <w:spacing w:before="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important for visitors who are likely to be bringing boats, </w:t>
            </w:r>
            <w:proofErr w:type="gramStart"/>
            <w:r>
              <w:rPr>
                <w:sz w:val="24"/>
                <w:szCs w:val="24"/>
              </w:rPr>
              <w:t>equipment</w:t>
            </w:r>
            <w:proofErr w:type="gramEnd"/>
            <w:r>
              <w:rPr>
                <w:sz w:val="24"/>
                <w:szCs w:val="24"/>
              </w:rPr>
              <w:t xml:space="preserve"> and gear from other water bodies. </w:t>
            </w:r>
          </w:p>
          <w:p w14:paraId="62969E89" w14:textId="2E379F6F" w:rsidR="00CC6203" w:rsidRDefault="00CC6203" w:rsidP="0036306C">
            <w:pPr>
              <w:spacing w:before="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</w:t>
            </w:r>
            <w:r w:rsidR="00A82DD7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 </w:t>
            </w:r>
            <w:hyperlink r:id="rId43" w:history="1">
              <w:r w:rsidRPr="00863497">
                <w:rPr>
                  <w:rStyle w:val="Hyperlink"/>
                  <w:sz w:val="24"/>
                  <w:szCs w:val="24"/>
                </w:rPr>
                <w:t>RYA Sustainable Event Toolkit</w:t>
              </w:r>
            </w:hyperlink>
            <w:r>
              <w:rPr>
                <w:sz w:val="24"/>
                <w:szCs w:val="24"/>
              </w:rPr>
              <w:t xml:space="preserve"> for more specifics </w:t>
            </w:r>
            <w:r w:rsidR="009B1DF9">
              <w:rPr>
                <w:sz w:val="24"/>
                <w:szCs w:val="24"/>
              </w:rPr>
              <w:t>on implementing biosecurity at your events.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14:paraId="474CE3C8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6BCB4CB7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14AF93F" w14:textId="77777777" w:rsidR="00CC6203" w:rsidRPr="003111EA" w:rsidRDefault="00CC6203" w:rsidP="0036306C">
            <w:pPr>
              <w:jc w:val="both"/>
              <w:rPr>
                <w:b/>
                <w:sz w:val="24"/>
                <w:szCs w:val="26"/>
              </w:rPr>
            </w:pPr>
          </w:p>
        </w:tc>
      </w:tr>
    </w:tbl>
    <w:p w14:paraId="13CB595B" w14:textId="77777777" w:rsidR="00D40F07" w:rsidRDefault="00D40F07" w:rsidP="004776FA">
      <w:pPr>
        <w:rPr>
          <w:sz w:val="20"/>
        </w:rPr>
      </w:pPr>
    </w:p>
    <w:p w14:paraId="3CE0F636" w14:textId="15240877" w:rsidR="00261C4F" w:rsidRPr="00261C4F" w:rsidRDefault="00261C4F" w:rsidP="00C83799">
      <w:pPr>
        <w:ind w:left="720"/>
        <w:rPr>
          <w:b/>
          <w:sz w:val="28"/>
        </w:rPr>
      </w:pPr>
      <w:r>
        <w:rPr>
          <w:b/>
          <w:sz w:val="28"/>
        </w:rPr>
        <w:t xml:space="preserve">  </w:t>
      </w:r>
      <w:r w:rsidRPr="00261C4F">
        <w:rPr>
          <w:b/>
          <w:sz w:val="28"/>
        </w:rPr>
        <w:t>Additional Club/Centre Comments:</w:t>
      </w:r>
    </w:p>
    <w:sectPr w:rsidR="00261C4F" w:rsidRPr="00261C4F" w:rsidSect="00DC4F21">
      <w:footerReference w:type="default" r:id="rId4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FFCBB" w14:textId="77777777" w:rsidR="001750E6" w:rsidRDefault="001750E6" w:rsidP="005C608A">
      <w:pPr>
        <w:spacing w:after="0" w:line="240" w:lineRule="auto"/>
      </w:pPr>
      <w:r>
        <w:separator/>
      </w:r>
    </w:p>
  </w:endnote>
  <w:endnote w:type="continuationSeparator" w:id="0">
    <w:p w14:paraId="02E0B1AB" w14:textId="77777777" w:rsidR="001750E6" w:rsidRDefault="001750E6" w:rsidP="005C608A">
      <w:pPr>
        <w:spacing w:after="0" w:line="240" w:lineRule="auto"/>
      </w:pPr>
      <w:r>
        <w:continuationSeparator/>
      </w:r>
    </w:p>
  </w:endnote>
  <w:endnote w:type="continuationNotice" w:id="1">
    <w:p w14:paraId="5E5709C9" w14:textId="77777777" w:rsidR="001750E6" w:rsidRDefault="00175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13E7" w14:textId="1092BC1B" w:rsidR="005C608A" w:rsidRDefault="000A10DE">
    <w:pPr>
      <w:pStyle w:val="Footer"/>
    </w:pPr>
    <w:r w:rsidRPr="000A10DE">
      <w:t>WWW.THEGREENBLUE.ORG.UK</w:t>
    </w:r>
    <w:r>
      <w:t xml:space="preserve">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902A1">
      <w:t>©</w:t>
    </w:r>
    <w:r w:rsidR="0045052D">
      <w:t>TheGreenBlue2020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C9C2E" w14:textId="77777777" w:rsidR="001750E6" w:rsidRDefault="001750E6" w:rsidP="005C608A">
      <w:pPr>
        <w:spacing w:after="0" w:line="240" w:lineRule="auto"/>
      </w:pPr>
      <w:r>
        <w:separator/>
      </w:r>
    </w:p>
  </w:footnote>
  <w:footnote w:type="continuationSeparator" w:id="0">
    <w:p w14:paraId="678AB103" w14:textId="77777777" w:rsidR="001750E6" w:rsidRDefault="001750E6" w:rsidP="005C608A">
      <w:pPr>
        <w:spacing w:after="0" w:line="240" w:lineRule="auto"/>
      </w:pPr>
      <w:r>
        <w:continuationSeparator/>
      </w:r>
    </w:p>
  </w:footnote>
  <w:footnote w:type="continuationNotice" w:id="1">
    <w:p w14:paraId="2C45DE70" w14:textId="77777777" w:rsidR="001750E6" w:rsidRDefault="001750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64D6"/>
    <w:multiLevelType w:val="hybridMultilevel"/>
    <w:tmpl w:val="A6C8C682"/>
    <w:lvl w:ilvl="0" w:tplc="D0283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99C"/>
    <w:multiLevelType w:val="multilevel"/>
    <w:tmpl w:val="4CF02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6D067A"/>
    <w:multiLevelType w:val="hybridMultilevel"/>
    <w:tmpl w:val="9F5AB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D2B9D"/>
    <w:multiLevelType w:val="hybridMultilevel"/>
    <w:tmpl w:val="7ED2C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7D"/>
    <w:rsid w:val="00004F26"/>
    <w:rsid w:val="00005912"/>
    <w:rsid w:val="000156DF"/>
    <w:rsid w:val="00017059"/>
    <w:rsid w:val="00022DE3"/>
    <w:rsid w:val="00023E90"/>
    <w:rsid w:val="0002472F"/>
    <w:rsid w:val="00030588"/>
    <w:rsid w:val="00041809"/>
    <w:rsid w:val="000532E7"/>
    <w:rsid w:val="00061856"/>
    <w:rsid w:val="00061DE6"/>
    <w:rsid w:val="00070C21"/>
    <w:rsid w:val="00072E28"/>
    <w:rsid w:val="0007497E"/>
    <w:rsid w:val="00086005"/>
    <w:rsid w:val="00086B4F"/>
    <w:rsid w:val="00094DCA"/>
    <w:rsid w:val="000A10DE"/>
    <w:rsid w:val="000A2919"/>
    <w:rsid w:val="000A7318"/>
    <w:rsid w:val="000B71C2"/>
    <w:rsid w:val="000C1072"/>
    <w:rsid w:val="000C281F"/>
    <w:rsid w:val="000C59C9"/>
    <w:rsid w:val="000E01FF"/>
    <w:rsid w:val="0010634F"/>
    <w:rsid w:val="00122BB4"/>
    <w:rsid w:val="00122BD5"/>
    <w:rsid w:val="001312D4"/>
    <w:rsid w:val="001363ED"/>
    <w:rsid w:val="0015272C"/>
    <w:rsid w:val="00161363"/>
    <w:rsid w:val="001750E6"/>
    <w:rsid w:val="00181078"/>
    <w:rsid w:val="00181EE2"/>
    <w:rsid w:val="00192579"/>
    <w:rsid w:val="001A704B"/>
    <w:rsid w:val="001B41B8"/>
    <w:rsid w:val="001C451B"/>
    <w:rsid w:val="001C6151"/>
    <w:rsid w:val="001D2315"/>
    <w:rsid w:val="001D2DAA"/>
    <w:rsid w:val="001E347C"/>
    <w:rsid w:val="00200118"/>
    <w:rsid w:val="00200F23"/>
    <w:rsid w:val="00223050"/>
    <w:rsid w:val="002247CB"/>
    <w:rsid w:val="002279A6"/>
    <w:rsid w:val="00236DE1"/>
    <w:rsid w:val="0025487F"/>
    <w:rsid w:val="002557F0"/>
    <w:rsid w:val="00261C4F"/>
    <w:rsid w:val="00271A45"/>
    <w:rsid w:val="00275CEF"/>
    <w:rsid w:val="00286BAF"/>
    <w:rsid w:val="002902A1"/>
    <w:rsid w:val="00294054"/>
    <w:rsid w:val="002A156D"/>
    <w:rsid w:val="002A767B"/>
    <w:rsid w:val="002B2AFC"/>
    <w:rsid w:val="002B2D60"/>
    <w:rsid w:val="002B5C71"/>
    <w:rsid w:val="002B66FD"/>
    <w:rsid w:val="002B7700"/>
    <w:rsid w:val="002C71D7"/>
    <w:rsid w:val="002D6B0E"/>
    <w:rsid w:val="002D6FED"/>
    <w:rsid w:val="002D7401"/>
    <w:rsid w:val="002D743C"/>
    <w:rsid w:val="002E5CE1"/>
    <w:rsid w:val="002E5FF1"/>
    <w:rsid w:val="002E75E8"/>
    <w:rsid w:val="002F1418"/>
    <w:rsid w:val="002F47BE"/>
    <w:rsid w:val="002F5B7A"/>
    <w:rsid w:val="003006E6"/>
    <w:rsid w:val="00301F7C"/>
    <w:rsid w:val="003111EA"/>
    <w:rsid w:val="00314913"/>
    <w:rsid w:val="00316459"/>
    <w:rsid w:val="00317052"/>
    <w:rsid w:val="00317CC9"/>
    <w:rsid w:val="00327EE1"/>
    <w:rsid w:val="00334966"/>
    <w:rsid w:val="003379DD"/>
    <w:rsid w:val="00353A25"/>
    <w:rsid w:val="0035603C"/>
    <w:rsid w:val="003709A4"/>
    <w:rsid w:val="00382F54"/>
    <w:rsid w:val="003869BF"/>
    <w:rsid w:val="00387C47"/>
    <w:rsid w:val="00391511"/>
    <w:rsid w:val="00396144"/>
    <w:rsid w:val="00396EFB"/>
    <w:rsid w:val="00397C67"/>
    <w:rsid w:val="003A1717"/>
    <w:rsid w:val="003A28DE"/>
    <w:rsid w:val="003A2BC7"/>
    <w:rsid w:val="003A5D3D"/>
    <w:rsid w:val="003A6886"/>
    <w:rsid w:val="003B234A"/>
    <w:rsid w:val="003B4E84"/>
    <w:rsid w:val="003B5DAE"/>
    <w:rsid w:val="003B7EF5"/>
    <w:rsid w:val="003C0476"/>
    <w:rsid w:val="003C6BA1"/>
    <w:rsid w:val="003C7CD3"/>
    <w:rsid w:val="003D36EB"/>
    <w:rsid w:val="003E581E"/>
    <w:rsid w:val="0040095F"/>
    <w:rsid w:val="00406D4A"/>
    <w:rsid w:val="00407D2A"/>
    <w:rsid w:val="00407ED0"/>
    <w:rsid w:val="004169C2"/>
    <w:rsid w:val="0041729B"/>
    <w:rsid w:val="00422864"/>
    <w:rsid w:val="004238E0"/>
    <w:rsid w:val="00424B58"/>
    <w:rsid w:val="00426292"/>
    <w:rsid w:val="0042671C"/>
    <w:rsid w:val="00430FE5"/>
    <w:rsid w:val="0044141B"/>
    <w:rsid w:val="00442CC3"/>
    <w:rsid w:val="004446F6"/>
    <w:rsid w:val="00450078"/>
    <w:rsid w:val="0045052D"/>
    <w:rsid w:val="00450987"/>
    <w:rsid w:val="0045167B"/>
    <w:rsid w:val="00455816"/>
    <w:rsid w:val="004568F1"/>
    <w:rsid w:val="0045742A"/>
    <w:rsid w:val="00460BDD"/>
    <w:rsid w:val="00462A56"/>
    <w:rsid w:val="004667A4"/>
    <w:rsid w:val="00467833"/>
    <w:rsid w:val="0046785A"/>
    <w:rsid w:val="004761C3"/>
    <w:rsid w:val="00476A59"/>
    <w:rsid w:val="004776FA"/>
    <w:rsid w:val="00480B9F"/>
    <w:rsid w:val="00482FEF"/>
    <w:rsid w:val="004904C2"/>
    <w:rsid w:val="00491903"/>
    <w:rsid w:val="004A2B64"/>
    <w:rsid w:val="004A4ECE"/>
    <w:rsid w:val="004C0CA3"/>
    <w:rsid w:val="004C4AD8"/>
    <w:rsid w:val="004C513B"/>
    <w:rsid w:val="004C5D0F"/>
    <w:rsid w:val="004C657A"/>
    <w:rsid w:val="004C69C3"/>
    <w:rsid w:val="004D11F8"/>
    <w:rsid w:val="004D143E"/>
    <w:rsid w:val="004D31FD"/>
    <w:rsid w:val="004D6485"/>
    <w:rsid w:val="004D7E62"/>
    <w:rsid w:val="004F30A5"/>
    <w:rsid w:val="004F3E39"/>
    <w:rsid w:val="004F6FCD"/>
    <w:rsid w:val="00500252"/>
    <w:rsid w:val="0051584E"/>
    <w:rsid w:val="00517A41"/>
    <w:rsid w:val="00532D17"/>
    <w:rsid w:val="00533E2E"/>
    <w:rsid w:val="0053538F"/>
    <w:rsid w:val="00535F18"/>
    <w:rsid w:val="0053789D"/>
    <w:rsid w:val="00551365"/>
    <w:rsid w:val="00560E67"/>
    <w:rsid w:val="005665A9"/>
    <w:rsid w:val="0057155C"/>
    <w:rsid w:val="005748CE"/>
    <w:rsid w:val="00577D76"/>
    <w:rsid w:val="00577F0E"/>
    <w:rsid w:val="00596AB7"/>
    <w:rsid w:val="005A1A56"/>
    <w:rsid w:val="005B25CE"/>
    <w:rsid w:val="005B79BD"/>
    <w:rsid w:val="005C17FD"/>
    <w:rsid w:val="005C608A"/>
    <w:rsid w:val="005D41E1"/>
    <w:rsid w:val="005D7527"/>
    <w:rsid w:val="005E7A35"/>
    <w:rsid w:val="005F1014"/>
    <w:rsid w:val="005F7177"/>
    <w:rsid w:val="00605573"/>
    <w:rsid w:val="00606B7F"/>
    <w:rsid w:val="00614FDA"/>
    <w:rsid w:val="00622524"/>
    <w:rsid w:val="00624D7B"/>
    <w:rsid w:val="00626062"/>
    <w:rsid w:val="00644256"/>
    <w:rsid w:val="006446B9"/>
    <w:rsid w:val="00650490"/>
    <w:rsid w:val="0067062B"/>
    <w:rsid w:val="00671CA0"/>
    <w:rsid w:val="00674E87"/>
    <w:rsid w:val="00676910"/>
    <w:rsid w:val="0068434A"/>
    <w:rsid w:val="00684A6F"/>
    <w:rsid w:val="00690440"/>
    <w:rsid w:val="00690570"/>
    <w:rsid w:val="006945A5"/>
    <w:rsid w:val="006A1295"/>
    <w:rsid w:val="006A2ABD"/>
    <w:rsid w:val="006A76AD"/>
    <w:rsid w:val="006A76C4"/>
    <w:rsid w:val="006B047D"/>
    <w:rsid w:val="006B313C"/>
    <w:rsid w:val="006B35D0"/>
    <w:rsid w:val="006B5EAC"/>
    <w:rsid w:val="006C0114"/>
    <w:rsid w:val="006D26D7"/>
    <w:rsid w:val="006E10E5"/>
    <w:rsid w:val="006E5B7E"/>
    <w:rsid w:val="006F744A"/>
    <w:rsid w:val="006F7667"/>
    <w:rsid w:val="00704DE5"/>
    <w:rsid w:val="00713267"/>
    <w:rsid w:val="00715530"/>
    <w:rsid w:val="00724E0E"/>
    <w:rsid w:val="00726012"/>
    <w:rsid w:val="0073268C"/>
    <w:rsid w:val="00732E76"/>
    <w:rsid w:val="00735783"/>
    <w:rsid w:val="0073601A"/>
    <w:rsid w:val="0075272F"/>
    <w:rsid w:val="007533B1"/>
    <w:rsid w:val="00761921"/>
    <w:rsid w:val="00761DBE"/>
    <w:rsid w:val="00775A1C"/>
    <w:rsid w:val="00776AAA"/>
    <w:rsid w:val="007804EC"/>
    <w:rsid w:val="007974C9"/>
    <w:rsid w:val="007A4070"/>
    <w:rsid w:val="007A4955"/>
    <w:rsid w:val="007A699C"/>
    <w:rsid w:val="007A7E3F"/>
    <w:rsid w:val="007B7F30"/>
    <w:rsid w:val="007C1414"/>
    <w:rsid w:val="007D52FD"/>
    <w:rsid w:val="007E0FDF"/>
    <w:rsid w:val="007E2706"/>
    <w:rsid w:val="007F7C19"/>
    <w:rsid w:val="00812BD1"/>
    <w:rsid w:val="00816D53"/>
    <w:rsid w:val="00821D68"/>
    <w:rsid w:val="0082747F"/>
    <w:rsid w:val="00847058"/>
    <w:rsid w:val="00850467"/>
    <w:rsid w:val="00852978"/>
    <w:rsid w:val="00865EC4"/>
    <w:rsid w:val="0087004C"/>
    <w:rsid w:val="008842CA"/>
    <w:rsid w:val="00884EFF"/>
    <w:rsid w:val="00897993"/>
    <w:rsid w:val="008A118A"/>
    <w:rsid w:val="008A2281"/>
    <w:rsid w:val="008A5010"/>
    <w:rsid w:val="008B6AE1"/>
    <w:rsid w:val="008C4EA0"/>
    <w:rsid w:val="008D7F1C"/>
    <w:rsid w:val="008E1185"/>
    <w:rsid w:val="008E1261"/>
    <w:rsid w:val="008E6727"/>
    <w:rsid w:val="008E730F"/>
    <w:rsid w:val="008E7F02"/>
    <w:rsid w:val="008F4945"/>
    <w:rsid w:val="008F6AB8"/>
    <w:rsid w:val="00912DD4"/>
    <w:rsid w:val="00924430"/>
    <w:rsid w:val="00924799"/>
    <w:rsid w:val="0093538C"/>
    <w:rsid w:val="009369B3"/>
    <w:rsid w:val="0094691D"/>
    <w:rsid w:val="009522A6"/>
    <w:rsid w:val="00961485"/>
    <w:rsid w:val="00961E1B"/>
    <w:rsid w:val="009659E2"/>
    <w:rsid w:val="00966FE6"/>
    <w:rsid w:val="009721E4"/>
    <w:rsid w:val="00982B26"/>
    <w:rsid w:val="009A638C"/>
    <w:rsid w:val="009B1DF9"/>
    <w:rsid w:val="009B3401"/>
    <w:rsid w:val="009B67F5"/>
    <w:rsid w:val="009C4D23"/>
    <w:rsid w:val="009C5AB6"/>
    <w:rsid w:val="009D6385"/>
    <w:rsid w:val="009E2810"/>
    <w:rsid w:val="009F0A58"/>
    <w:rsid w:val="00A01FB4"/>
    <w:rsid w:val="00A05C7C"/>
    <w:rsid w:val="00A12263"/>
    <w:rsid w:val="00A14252"/>
    <w:rsid w:val="00A15DD9"/>
    <w:rsid w:val="00A21B26"/>
    <w:rsid w:val="00A423BC"/>
    <w:rsid w:val="00A46076"/>
    <w:rsid w:val="00A53AE9"/>
    <w:rsid w:val="00A55FF0"/>
    <w:rsid w:val="00A57503"/>
    <w:rsid w:val="00A61CB2"/>
    <w:rsid w:val="00A6229B"/>
    <w:rsid w:val="00A643D6"/>
    <w:rsid w:val="00A66B0A"/>
    <w:rsid w:val="00A744C4"/>
    <w:rsid w:val="00A805CB"/>
    <w:rsid w:val="00A82DD7"/>
    <w:rsid w:val="00A83802"/>
    <w:rsid w:val="00A83DDC"/>
    <w:rsid w:val="00A938B9"/>
    <w:rsid w:val="00A942DA"/>
    <w:rsid w:val="00A97DA9"/>
    <w:rsid w:val="00AA1D3D"/>
    <w:rsid w:val="00AA1EF8"/>
    <w:rsid w:val="00AB2363"/>
    <w:rsid w:val="00AB6298"/>
    <w:rsid w:val="00AB79EC"/>
    <w:rsid w:val="00AD2E70"/>
    <w:rsid w:val="00AE556C"/>
    <w:rsid w:val="00AF0477"/>
    <w:rsid w:val="00AF29DC"/>
    <w:rsid w:val="00AF2FFA"/>
    <w:rsid w:val="00B040DF"/>
    <w:rsid w:val="00B05DF9"/>
    <w:rsid w:val="00B110BB"/>
    <w:rsid w:val="00B144E2"/>
    <w:rsid w:val="00B14EBD"/>
    <w:rsid w:val="00B3079D"/>
    <w:rsid w:val="00B36ED5"/>
    <w:rsid w:val="00B42D40"/>
    <w:rsid w:val="00B52519"/>
    <w:rsid w:val="00B61C4B"/>
    <w:rsid w:val="00B62428"/>
    <w:rsid w:val="00B839BC"/>
    <w:rsid w:val="00B91ABC"/>
    <w:rsid w:val="00B93C3A"/>
    <w:rsid w:val="00BA1C80"/>
    <w:rsid w:val="00BA2397"/>
    <w:rsid w:val="00BB06DE"/>
    <w:rsid w:val="00BB4010"/>
    <w:rsid w:val="00BD2139"/>
    <w:rsid w:val="00BE0391"/>
    <w:rsid w:val="00BE5886"/>
    <w:rsid w:val="00BF01D7"/>
    <w:rsid w:val="00C0235D"/>
    <w:rsid w:val="00C06084"/>
    <w:rsid w:val="00C07F7E"/>
    <w:rsid w:val="00C13464"/>
    <w:rsid w:val="00C1558B"/>
    <w:rsid w:val="00C16DE9"/>
    <w:rsid w:val="00C21724"/>
    <w:rsid w:val="00C2525D"/>
    <w:rsid w:val="00C26027"/>
    <w:rsid w:val="00C32D8A"/>
    <w:rsid w:val="00C3515F"/>
    <w:rsid w:val="00C50808"/>
    <w:rsid w:val="00C573FC"/>
    <w:rsid w:val="00C576C4"/>
    <w:rsid w:val="00C63427"/>
    <w:rsid w:val="00C64789"/>
    <w:rsid w:val="00C74D58"/>
    <w:rsid w:val="00C76472"/>
    <w:rsid w:val="00C82EED"/>
    <w:rsid w:val="00C83705"/>
    <w:rsid w:val="00C83799"/>
    <w:rsid w:val="00C9338F"/>
    <w:rsid w:val="00CA135E"/>
    <w:rsid w:val="00CA4F7C"/>
    <w:rsid w:val="00CA5402"/>
    <w:rsid w:val="00CA76AA"/>
    <w:rsid w:val="00CB3BCA"/>
    <w:rsid w:val="00CB6B8E"/>
    <w:rsid w:val="00CC6203"/>
    <w:rsid w:val="00CC71AA"/>
    <w:rsid w:val="00CD6862"/>
    <w:rsid w:val="00CE27C1"/>
    <w:rsid w:val="00CE2EA6"/>
    <w:rsid w:val="00CF357F"/>
    <w:rsid w:val="00CF53FD"/>
    <w:rsid w:val="00D07A37"/>
    <w:rsid w:val="00D1146C"/>
    <w:rsid w:val="00D248F1"/>
    <w:rsid w:val="00D328C2"/>
    <w:rsid w:val="00D33628"/>
    <w:rsid w:val="00D375D4"/>
    <w:rsid w:val="00D40F07"/>
    <w:rsid w:val="00D46545"/>
    <w:rsid w:val="00D54E72"/>
    <w:rsid w:val="00D65711"/>
    <w:rsid w:val="00D769D9"/>
    <w:rsid w:val="00D816AE"/>
    <w:rsid w:val="00D87A2C"/>
    <w:rsid w:val="00D9322B"/>
    <w:rsid w:val="00DA62A5"/>
    <w:rsid w:val="00DB0A4B"/>
    <w:rsid w:val="00DB0F15"/>
    <w:rsid w:val="00DC4F21"/>
    <w:rsid w:val="00DC52F2"/>
    <w:rsid w:val="00DD3DFD"/>
    <w:rsid w:val="00DD3E02"/>
    <w:rsid w:val="00DE0E6E"/>
    <w:rsid w:val="00DF12EA"/>
    <w:rsid w:val="00DF4C9E"/>
    <w:rsid w:val="00E049BB"/>
    <w:rsid w:val="00E04E0C"/>
    <w:rsid w:val="00E13828"/>
    <w:rsid w:val="00E37B29"/>
    <w:rsid w:val="00E42525"/>
    <w:rsid w:val="00E52D1F"/>
    <w:rsid w:val="00E534D4"/>
    <w:rsid w:val="00E67951"/>
    <w:rsid w:val="00E77766"/>
    <w:rsid w:val="00E81E5A"/>
    <w:rsid w:val="00E86115"/>
    <w:rsid w:val="00E90AD9"/>
    <w:rsid w:val="00EA6BDA"/>
    <w:rsid w:val="00EA6D8F"/>
    <w:rsid w:val="00EB0326"/>
    <w:rsid w:val="00EB36ED"/>
    <w:rsid w:val="00EC05BA"/>
    <w:rsid w:val="00EE6C7C"/>
    <w:rsid w:val="00EE7C71"/>
    <w:rsid w:val="00EF2007"/>
    <w:rsid w:val="00EF38F5"/>
    <w:rsid w:val="00EF4878"/>
    <w:rsid w:val="00EF6C08"/>
    <w:rsid w:val="00F004D1"/>
    <w:rsid w:val="00F037E1"/>
    <w:rsid w:val="00F07E6B"/>
    <w:rsid w:val="00F21F4A"/>
    <w:rsid w:val="00F258F3"/>
    <w:rsid w:val="00F276B5"/>
    <w:rsid w:val="00F31F10"/>
    <w:rsid w:val="00F32936"/>
    <w:rsid w:val="00F32FC7"/>
    <w:rsid w:val="00F3712E"/>
    <w:rsid w:val="00F43A88"/>
    <w:rsid w:val="00F54E6C"/>
    <w:rsid w:val="00F55B9B"/>
    <w:rsid w:val="00F62C5D"/>
    <w:rsid w:val="00F6503E"/>
    <w:rsid w:val="00F768F6"/>
    <w:rsid w:val="00F77240"/>
    <w:rsid w:val="00F96694"/>
    <w:rsid w:val="00FB0E74"/>
    <w:rsid w:val="00FB1181"/>
    <w:rsid w:val="00FB2362"/>
    <w:rsid w:val="00FB3011"/>
    <w:rsid w:val="00FC0641"/>
    <w:rsid w:val="00FC4F3E"/>
    <w:rsid w:val="00FD4B46"/>
    <w:rsid w:val="00FE01A0"/>
    <w:rsid w:val="00FE311D"/>
    <w:rsid w:val="00FF5BBD"/>
    <w:rsid w:val="01E3E0A4"/>
    <w:rsid w:val="046E9775"/>
    <w:rsid w:val="0D489DD7"/>
    <w:rsid w:val="0E994AFF"/>
    <w:rsid w:val="1301CEB8"/>
    <w:rsid w:val="18E04186"/>
    <w:rsid w:val="27FFB910"/>
    <w:rsid w:val="2A75F7F4"/>
    <w:rsid w:val="2ADE61AB"/>
    <w:rsid w:val="2C4E4768"/>
    <w:rsid w:val="34DB4852"/>
    <w:rsid w:val="43F70285"/>
    <w:rsid w:val="5026095B"/>
    <w:rsid w:val="5502C27C"/>
    <w:rsid w:val="67D01155"/>
    <w:rsid w:val="77166B0E"/>
    <w:rsid w:val="7A969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BF9"/>
  <w15:docId w15:val="{EE62D9C9-7B5C-41AE-ABF0-48740FF7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08A"/>
  </w:style>
  <w:style w:type="paragraph" w:styleId="Footer">
    <w:name w:val="footer"/>
    <w:basedOn w:val="Normal"/>
    <w:link w:val="FooterChar"/>
    <w:uiPriority w:val="99"/>
    <w:unhideWhenUsed/>
    <w:rsid w:val="005C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08A"/>
  </w:style>
  <w:style w:type="character" w:styleId="Hyperlink">
    <w:name w:val="Hyperlink"/>
    <w:basedOn w:val="DefaultParagraphFont"/>
    <w:uiPriority w:val="99"/>
    <w:unhideWhenUsed/>
    <w:rsid w:val="00387C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C4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3E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greenblue.org.uk/resources/club-centres-association-resources/guides-and-documents/" TargetMode="External"/><Relationship Id="rId18" Type="http://schemas.openxmlformats.org/officeDocument/2006/relationships/hyperlink" Target="https://thegreenblue.org.uk/resources/boat-user-resources/boat-user-written-guides/" TargetMode="External"/><Relationship Id="rId26" Type="http://schemas.openxmlformats.org/officeDocument/2006/relationships/hyperlink" Target="https://thegreenblue.org.uk/clubs-centres-associations/facilities-operations/catering/" TargetMode="External"/><Relationship Id="rId39" Type="http://schemas.openxmlformats.org/officeDocument/2006/relationships/hyperlink" Target="https://thegreenblue.org.uk/clubs-centres-associations/facilities-operations/biosecurity/" TargetMode="External"/><Relationship Id="rId21" Type="http://schemas.openxmlformats.org/officeDocument/2006/relationships/hyperlink" Target="https://thegreenblue.org.uk/resources/club-centres-association-resources/educational-activities/" TargetMode="External"/><Relationship Id="rId34" Type="http://schemas.openxmlformats.org/officeDocument/2006/relationships/hyperlink" Target="https://thegreenblue.org.uk/clubs-centres-associations/facilities-operations/pollution-control/oil-fuel/" TargetMode="External"/><Relationship Id="rId42" Type="http://schemas.openxmlformats.org/officeDocument/2006/relationships/hyperlink" Target="http://www.nonnativespecies.org/checkcleandry/help-support-the-campaign.cf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hegreenblue.org.uk/resources/club-centres-association-resources/awareness-raising-toolkit/infographics/" TargetMode="External"/><Relationship Id="rId29" Type="http://schemas.openxmlformats.org/officeDocument/2006/relationships/hyperlink" Target="https://thegreenblue.org.uk/resources/boat-user-resources/boat-user-written-guid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thegreenblue.org.uk/clubs-centres-associations/facilities-operations/energy-water/water-conservation/" TargetMode="External"/><Relationship Id="rId32" Type="http://schemas.openxmlformats.org/officeDocument/2006/relationships/hyperlink" Target="https://thegreenblue.org.uk/clubs-centres-associations/facilities-operations/pollution-control/antifoul/" TargetMode="External"/><Relationship Id="rId37" Type="http://schemas.openxmlformats.org/officeDocument/2006/relationships/hyperlink" Target="https://thegreenblue.org.uk/clubs-centres-associations/facilities-operations/biosecurity/" TargetMode="External"/><Relationship Id="rId40" Type="http://schemas.openxmlformats.org/officeDocument/2006/relationships/hyperlink" Target="http://www.nonnativespecies.org/checkcleandry/help-support-the-campaign.cfm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hegreenblue.org.uk/resources/club-centres-association-resources/awareness-raising-toolkit/" TargetMode="External"/><Relationship Id="rId23" Type="http://schemas.openxmlformats.org/officeDocument/2006/relationships/hyperlink" Target="https://thegreenblue.org.uk/clubs-centres-associations/facilities-operations/energy-water/water-conservation/" TargetMode="External"/><Relationship Id="rId28" Type="http://schemas.openxmlformats.org/officeDocument/2006/relationships/hyperlink" Target="https://thegreenblue.org.uk/clubs-centres-associations/facilities-operations/wildlife-habitats/" TargetMode="External"/><Relationship Id="rId36" Type="http://schemas.openxmlformats.org/officeDocument/2006/relationships/hyperlink" Target="https://thegreenblue.org.uk/clubs-centres-associations/facilities-operations/biosecurity/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info@thegreenblue.org.uk" TargetMode="External"/><Relationship Id="rId31" Type="http://schemas.openxmlformats.org/officeDocument/2006/relationships/hyperlink" Target="https://thegreenblue.org.uk/green-blue-business-directory/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hegreenblue.org.uk/resources/club-centres-association-resources/guides-and-documents/" TargetMode="External"/><Relationship Id="rId22" Type="http://schemas.openxmlformats.org/officeDocument/2006/relationships/hyperlink" Target="https://thegreenblue.org.uk/clubs-centres-associations/facilities-operations/energy-water/energy-conservation/" TargetMode="External"/><Relationship Id="rId27" Type="http://schemas.openxmlformats.org/officeDocument/2006/relationships/hyperlink" Target="https://awards.thesra.org/" TargetMode="External"/><Relationship Id="rId30" Type="http://schemas.openxmlformats.org/officeDocument/2006/relationships/hyperlink" Target="https://thegreenblue.org.uk/clubs-centres-associations/facilities-operations/pollution-control/cleaning-maintanence/" TargetMode="External"/><Relationship Id="rId35" Type="http://schemas.openxmlformats.org/officeDocument/2006/relationships/hyperlink" Target="https://www.youtube.com/watch?v=QiVbKONIsyc" TargetMode="External"/><Relationship Id="rId43" Type="http://schemas.openxmlformats.org/officeDocument/2006/relationships/hyperlink" Target="https://thegreenblue.org.uk/wp-content/uploads/2019/10/Sustainable-Events-Toolkit-online.pdf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thegreenblue.org.uk/resources/club-centres-association-resources/guides-and-documents/" TargetMode="External"/><Relationship Id="rId17" Type="http://schemas.openxmlformats.org/officeDocument/2006/relationships/hyperlink" Target="https://thegreenblue.org.uk/resources/club-centres-association-resources/awareness-raising-toolkit/awareness-posters/" TargetMode="External"/><Relationship Id="rId25" Type="http://schemas.openxmlformats.org/officeDocument/2006/relationships/hyperlink" Target="https://thegreenblue.org.uk/clubs-centres-associations/facilities-operations/waste-management/" TargetMode="External"/><Relationship Id="rId33" Type="http://schemas.openxmlformats.org/officeDocument/2006/relationships/hyperlink" Target="https://thegreenblue.org.uk/clubs-centres-associations/facilities-operations/pollution-control/antifoul/" TargetMode="External"/><Relationship Id="rId38" Type="http://schemas.openxmlformats.org/officeDocument/2006/relationships/hyperlink" Target="http://www.nonnativespecies.org/checkcleandry/index.cf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thegreenblue.org.uk/resources/club-centres-association-resources/instructor-resources/" TargetMode="External"/><Relationship Id="rId41" Type="http://schemas.openxmlformats.org/officeDocument/2006/relationships/hyperlink" Target="https://thegreenblue.org.uk/clubs-centres-associations/facilities-operations/bio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17" ma:contentTypeDescription="Create a new document." ma:contentTypeScope="" ma:versionID="b7dab5730ff8c0a7f2bf5ce882a30111">
  <xsd:schema xmlns:xsd="http://www.w3.org/2001/XMLSchema" xmlns:xs="http://www.w3.org/2001/XMLSchema" xmlns:p="http://schemas.microsoft.com/office/2006/metadata/properties" xmlns:ns2="9e8e84c5-d35d-4077-a41a-c76601ed91aa" xmlns:ns3="ac342728-f375-4adb-b6f4-06aadaed5900" targetNamespace="http://schemas.microsoft.com/office/2006/metadata/properties" ma:root="true" ma:fieldsID="fd9b78bd7f2c201949a31be54d8245f8" ns2:_="" ns3:_=""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d9b88d-2994-48c5-a05f-c1f26a3a1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6aa2f-bfab-449c-b8f0-f52d59bc414f}" ma:internalName="TaxCatchAll" ma:showField="CatchAllData" ma:web="ac342728-f375-4adb-b6f4-06aadaed5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e8e84c5-d35d-4077-a41a-c76601ed91aa" xsi:nil="true"/>
    <lcf76f155ced4ddcb4097134ff3c332f xmlns="9e8e84c5-d35d-4077-a41a-c76601ed91aa">
      <Terms xmlns="http://schemas.microsoft.com/office/infopath/2007/PartnerControls"/>
    </lcf76f155ced4ddcb4097134ff3c332f>
    <TaxCatchAll xmlns="ac342728-f375-4adb-b6f4-06aadaed5900" xsi:nil="true"/>
  </documentManagement>
</p:properties>
</file>

<file path=customXml/itemProps1.xml><?xml version="1.0" encoding="utf-8"?>
<ds:datastoreItem xmlns:ds="http://schemas.openxmlformats.org/officeDocument/2006/customXml" ds:itemID="{70CA3720-8A69-49EE-A5C6-7ECF85065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90A7B-B5CD-404E-B490-19D4822ED2B2}"/>
</file>

<file path=customXml/itemProps3.xml><?xml version="1.0" encoding="utf-8"?>
<ds:datastoreItem xmlns:ds="http://schemas.openxmlformats.org/officeDocument/2006/customXml" ds:itemID="{16AA8864-ADBB-421B-AA84-FBF975175F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15493</CharactersWithSpaces>
  <SharedDoc>false</SharedDoc>
  <HLinks>
    <vt:vector size="186" baseType="variant">
      <vt:variant>
        <vt:i4>3670135</vt:i4>
      </vt:variant>
      <vt:variant>
        <vt:i4>90</vt:i4>
      </vt:variant>
      <vt:variant>
        <vt:i4>0</vt:i4>
      </vt:variant>
      <vt:variant>
        <vt:i4>5</vt:i4>
      </vt:variant>
      <vt:variant>
        <vt:lpwstr>https://thegreenblue.org.uk/clubs-centres-associations/facilities-operations/energy-water/energy-conservation/</vt:lpwstr>
      </vt:variant>
      <vt:variant>
        <vt:lpwstr/>
      </vt:variant>
      <vt:variant>
        <vt:i4>5636161</vt:i4>
      </vt:variant>
      <vt:variant>
        <vt:i4>87</vt:i4>
      </vt:variant>
      <vt:variant>
        <vt:i4>0</vt:i4>
      </vt:variant>
      <vt:variant>
        <vt:i4>5</vt:i4>
      </vt:variant>
      <vt:variant>
        <vt:lpwstr>https://thegreenblue.org.uk/clubs-centres-associations/facilities-operations/energy-water/water-conservation/</vt:lpwstr>
      </vt:variant>
      <vt:variant>
        <vt:lpwstr/>
      </vt:variant>
      <vt:variant>
        <vt:i4>5636161</vt:i4>
      </vt:variant>
      <vt:variant>
        <vt:i4>84</vt:i4>
      </vt:variant>
      <vt:variant>
        <vt:i4>0</vt:i4>
      </vt:variant>
      <vt:variant>
        <vt:i4>5</vt:i4>
      </vt:variant>
      <vt:variant>
        <vt:lpwstr>https://thegreenblue.org.uk/clubs-centres-associations/facilities-operations/energy-water/water-conservation/</vt:lpwstr>
      </vt:variant>
      <vt:variant>
        <vt:lpwstr/>
      </vt:variant>
      <vt:variant>
        <vt:i4>2818110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https://www.youtube.com/watch?v=QiVbKONIsyc</vt:lpwstr>
      </vt:variant>
      <vt:variant>
        <vt:lpwstr/>
      </vt:variant>
      <vt:variant>
        <vt:i4>4456466</vt:i4>
      </vt:variant>
      <vt:variant>
        <vt:i4>78</vt:i4>
      </vt:variant>
      <vt:variant>
        <vt:i4>0</vt:i4>
      </vt:variant>
      <vt:variant>
        <vt:i4>5</vt:i4>
      </vt:variant>
      <vt:variant>
        <vt:lpwstr>https://thegreenblue.org.uk/clubs-centres-associations/facilities-operations/pollution-control/oil-fuel/</vt:lpwstr>
      </vt:variant>
      <vt:variant>
        <vt:lpwstr/>
      </vt:variant>
      <vt:variant>
        <vt:i4>4325451</vt:i4>
      </vt:variant>
      <vt:variant>
        <vt:i4>75</vt:i4>
      </vt:variant>
      <vt:variant>
        <vt:i4>0</vt:i4>
      </vt:variant>
      <vt:variant>
        <vt:i4>5</vt:i4>
      </vt:variant>
      <vt:variant>
        <vt:lpwstr>https://thegreenblue.org.uk/clubs-centres-associations/facilities-operations/pollution-control/antifoul/</vt:lpwstr>
      </vt:variant>
      <vt:variant>
        <vt:lpwstr/>
      </vt:variant>
      <vt:variant>
        <vt:i4>4325451</vt:i4>
      </vt:variant>
      <vt:variant>
        <vt:i4>72</vt:i4>
      </vt:variant>
      <vt:variant>
        <vt:i4>0</vt:i4>
      </vt:variant>
      <vt:variant>
        <vt:i4>5</vt:i4>
      </vt:variant>
      <vt:variant>
        <vt:lpwstr>https://thegreenblue.org.uk/clubs-centres-associations/facilities-operations/pollution-control/antifoul/</vt:lpwstr>
      </vt:variant>
      <vt:variant>
        <vt:lpwstr/>
      </vt:variant>
      <vt:variant>
        <vt:i4>7929975</vt:i4>
      </vt:variant>
      <vt:variant>
        <vt:i4>69</vt:i4>
      </vt:variant>
      <vt:variant>
        <vt:i4>0</vt:i4>
      </vt:variant>
      <vt:variant>
        <vt:i4>5</vt:i4>
      </vt:variant>
      <vt:variant>
        <vt:lpwstr>https://thegreenblue.org.uk/green-blue-business-directory/</vt:lpwstr>
      </vt:variant>
      <vt:variant>
        <vt:lpwstr/>
      </vt:variant>
      <vt:variant>
        <vt:i4>458841</vt:i4>
      </vt:variant>
      <vt:variant>
        <vt:i4>66</vt:i4>
      </vt:variant>
      <vt:variant>
        <vt:i4>0</vt:i4>
      </vt:variant>
      <vt:variant>
        <vt:i4>5</vt:i4>
      </vt:variant>
      <vt:variant>
        <vt:lpwstr>https://thegreenblue.org.uk/clubs-centres-associations/facilities-operations/pollution-control/cleaning-maintanence/</vt:lpwstr>
      </vt:variant>
      <vt:variant>
        <vt:lpwstr/>
      </vt:variant>
      <vt:variant>
        <vt:i4>6422567</vt:i4>
      </vt:variant>
      <vt:variant>
        <vt:i4>63</vt:i4>
      </vt:variant>
      <vt:variant>
        <vt:i4>0</vt:i4>
      </vt:variant>
      <vt:variant>
        <vt:i4>5</vt:i4>
      </vt:variant>
      <vt:variant>
        <vt:lpwstr>https://thegreenblue.org.uk/resources/boat-user-resources/boat-user-written-guides/</vt:lpwstr>
      </vt:variant>
      <vt:variant>
        <vt:lpwstr/>
      </vt:variant>
      <vt:variant>
        <vt:i4>3145770</vt:i4>
      </vt:variant>
      <vt:variant>
        <vt:i4>60</vt:i4>
      </vt:variant>
      <vt:variant>
        <vt:i4>0</vt:i4>
      </vt:variant>
      <vt:variant>
        <vt:i4>5</vt:i4>
      </vt:variant>
      <vt:variant>
        <vt:lpwstr>https://thegreenblue.org.uk/clubs-centres-associations/facilities-operations/wildlife-habitats/</vt:lpwstr>
      </vt:variant>
      <vt:variant>
        <vt:lpwstr/>
      </vt:variant>
      <vt:variant>
        <vt:i4>5701643</vt:i4>
      </vt:variant>
      <vt:variant>
        <vt:i4>57</vt:i4>
      </vt:variant>
      <vt:variant>
        <vt:i4>0</vt:i4>
      </vt:variant>
      <vt:variant>
        <vt:i4>5</vt:i4>
      </vt:variant>
      <vt:variant>
        <vt:lpwstr>https://thegreenblue.org.uk/wp-content/uploads/2019/10/Sustainable-Events-Toolkit-online.pdf</vt:lpwstr>
      </vt:variant>
      <vt:variant>
        <vt:lpwstr/>
      </vt:variant>
      <vt:variant>
        <vt:i4>2162793</vt:i4>
      </vt:variant>
      <vt:variant>
        <vt:i4>54</vt:i4>
      </vt:variant>
      <vt:variant>
        <vt:i4>0</vt:i4>
      </vt:variant>
      <vt:variant>
        <vt:i4>5</vt:i4>
      </vt:variant>
      <vt:variant>
        <vt:lpwstr>http://www.nonnativespecies.org/checkcleandry/help-support-the-campaign.cfm</vt:lpwstr>
      </vt:variant>
      <vt:variant>
        <vt:lpwstr/>
      </vt:variant>
      <vt:variant>
        <vt:i4>2162793</vt:i4>
      </vt:variant>
      <vt:variant>
        <vt:i4>51</vt:i4>
      </vt:variant>
      <vt:variant>
        <vt:i4>0</vt:i4>
      </vt:variant>
      <vt:variant>
        <vt:i4>5</vt:i4>
      </vt:variant>
      <vt:variant>
        <vt:lpwstr>http://www.nonnativespecies.org/checkcleandry/help-support-the-campaign.cfm</vt:lpwstr>
      </vt:variant>
      <vt:variant>
        <vt:lpwstr/>
      </vt:variant>
      <vt:variant>
        <vt:i4>1769566</vt:i4>
      </vt:variant>
      <vt:variant>
        <vt:i4>48</vt:i4>
      </vt:variant>
      <vt:variant>
        <vt:i4>0</vt:i4>
      </vt:variant>
      <vt:variant>
        <vt:i4>5</vt:i4>
      </vt:variant>
      <vt:variant>
        <vt:lpwstr>https://thegreenblue.org.uk/clubs-centres-associations/facilities-operations/biosecurity/</vt:lpwstr>
      </vt:variant>
      <vt:variant>
        <vt:lpwstr/>
      </vt:variant>
      <vt:variant>
        <vt:i4>4063292</vt:i4>
      </vt:variant>
      <vt:variant>
        <vt:i4>45</vt:i4>
      </vt:variant>
      <vt:variant>
        <vt:i4>0</vt:i4>
      </vt:variant>
      <vt:variant>
        <vt:i4>5</vt:i4>
      </vt:variant>
      <vt:variant>
        <vt:lpwstr>http://www.nonnativespecies.org/checkcleandry/index.cfm</vt:lpwstr>
      </vt:variant>
      <vt:variant>
        <vt:lpwstr/>
      </vt:variant>
      <vt:variant>
        <vt:i4>1769566</vt:i4>
      </vt:variant>
      <vt:variant>
        <vt:i4>42</vt:i4>
      </vt:variant>
      <vt:variant>
        <vt:i4>0</vt:i4>
      </vt:variant>
      <vt:variant>
        <vt:i4>5</vt:i4>
      </vt:variant>
      <vt:variant>
        <vt:lpwstr>https://thegreenblue.org.uk/clubs-centres-associations/facilities-operations/biosecurity/</vt:lpwstr>
      </vt:variant>
      <vt:variant>
        <vt:lpwstr/>
      </vt:variant>
      <vt:variant>
        <vt:i4>1769566</vt:i4>
      </vt:variant>
      <vt:variant>
        <vt:i4>39</vt:i4>
      </vt:variant>
      <vt:variant>
        <vt:i4>0</vt:i4>
      </vt:variant>
      <vt:variant>
        <vt:i4>5</vt:i4>
      </vt:variant>
      <vt:variant>
        <vt:lpwstr>https://thegreenblue.org.uk/clubs-centres-associations/facilities-operations/biosecurity/</vt:lpwstr>
      </vt:variant>
      <vt:variant>
        <vt:lpwstr/>
      </vt:variant>
      <vt:variant>
        <vt:i4>7798904</vt:i4>
      </vt:variant>
      <vt:variant>
        <vt:i4>36</vt:i4>
      </vt:variant>
      <vt:variant>
        <vt:i4>0</vt:i4>
      </vt:variant>
      <vt:variant>
        <vt:i4>5</vt:i4>
      </vt:variant>
      <vt:variant>
        <vt:lpwstr>https://awards.thesra.org/</vt:lpwstr>
      </vt:variant>
      <vt:variant>
        <vt:lpwstr/>
      </vt:variant>
      <vt:variant>
        <vt:i4>3276843</vt:i4>
      </vt:variant>
      <vt:variant>
        <vt:i4>33</vt:i4>
      </vt:variant>
      <vt:variant>
        <vt:i4>0</vt:i4>
      </vt:variant>
      <vt:variant>
        <vt:i4>5</vt:i4>
      </vt:variant>
      <vt:variant>
        <vt:lpwstr>https://thegreenblue.org.uk/clubs-centres-associations/facilities-operations/catering/</vt:lpwstr>
      </vt:variant>
      <vt:variant>
        <vt:lpwstr/>
      </vt:variant>
      <vt:variant>
        <vt:i4>4128877</vt:i4>
      </vt:variant>
      <vt:variant>
        <vt:i4>30</vt:i4>
      </vt:variant>
      <vt:variant>
        <vt:i4>0</vt:i4>
      </vt:variant>
      <vt:variant>
        <vt:i4>5</vt:i4>
      </vt:variant>
      <vt:variant>
        <vt:lpwstr>https://thegreenblue.org.uk/clubs-centres-associations/facilities-operations/waste-management/</vt:lpwstr>
      </vt:variant>
      <vt:variant>
        <vt:lpwstr/>
      </vt:variant>
      <vt:variant>
        <vt:i4>4849686</vt:i4>
      </vt:variant>
      <vt:variant>
        <vt:i4>27</vt:i4>
      </vt:variant>
      <vt:variant>
        <vt:i4>0</vt:i4>
      </vt:variant>
      <vt:variant>
        <vt:i4>5</vt:i4>
      </vt:variant>
      <vt:variant>
        <vt:lpwstr>https://thegreenblue.org.uk/resources/club-centres-association-resources/educational-activities/</vt:lpwstr>
      </vt:variant>
      <vt:variant>
        <vt:lpwstr/>
      </vt:variant>
      <vt:variant>
        <vt:i4>7733298</vt:i4>
      </vt:variant>
      <vt:variant>
        <vt:i4>24</vt:i4>
      </vt:variant>
      <vt:variant>
        <vt:i4>0</vt:i4>
      </vt:variant>
      <vt:variant>
        <vt:i4>5</vt:i4>
      </vt:variant>
      <vt:variant>
        <vt:lpwstr>https://thegreenblue.org.uk/resources/club-centres-association-resources/instructor-resources/</vt:lpwstr>
      </vt:variant>
      <vt:variant>
        <vt:lpwstr/>
      </vt:variant>
      <vt:variant>
        <vt:i4>6094888</vt:i4>
      </vt:variant>
      <vt:variant>
        <vt:i4>21</vt:i4>
      </vt:variant>
      <vt:variant>
        <vt:i4>0</vt:i4>
      </vt:variant>
      <vt:variant>
        <vt:i4>5</vt:i4>
      </vt:variant>
      <vt:variant>
        <vt:lpwstr>mailto:info@thegreenblue.org.uk</vt:lpwstr>
      </vt:variant>
      <vt:variant>
        <vt:lpwstr/>
      </vt:variant>
      <vt:variant>
        <vt:i4>6422567</vt:i4>
      </vt:variant>
      <vt:variant>
        <vt:i4>18</vt:i4>
      </vt:variant>
      <vt:variant>
        <vt:i4>0</vt:i4>
      </vt:variant>
      <vt:variant>
        <vt:i4>5</vt:i4>
      </vt:variant>
      <vt:variant>
        <vt:lpwstr>https://thegreenblue.org.uk/resources/boat-user-resources/boat-user-written-guides/</vt:lpwstr>
      </vt:variant>
      <vt:variant>
        <vt:lpwstr/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>https://thegreenblue.org.uk/resources/club-centres-association-resources/awareness-raising-toolkit/awareness-posters/</vt:lpwstr>
      </vt:variant>
      <vt:variant>
        <vt:lpwstr/>
      </vt:variant>
      <vt:variant>
        <vt:i4>4325383</vt:i4>
      </vt:variant>
      <vt:variant>
        <vt:i4>12</vt:i4>
      </vt:variant>
      <vt:variant>
        <vt:i4>0</vt:i4>
      </vt:variant>
      <vt:variant>
        <vt:i4>5</vt:i4>
      </vt:variant>
      <vt:variant>
        <vt:lpwstr>https://thegreenblue.org.uk/resources/club-centres-association-resources/awareness-raising-toolkit/infographics/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https://thegreenblue.org.uk/get-involved/campaigns/</vt:lpwstr>
      </vt:variant>
      <vt:variant>
        <vt:lpwstr/>
      </vt:variant>
      <vt:variant>
        <vt:i4>7274545</vt:i4>
      </vt:variant>
      <vt:variant>
        <vt:i4>6</vt:i4>
      </vt:variant>
      <vt:variant>
        <vt:i4>0</vt:i4>
      </vt:variant>
      <vt:variant>
        <vt:i4>5</vt:i4>
      </vt:variant>
      <vt:variant>
        <vt:lpwstr>https://thegreenblue.org.uk/resources/club-centres-association-resources/awareness-raising-toolkit/</vt:lpwstr>
      </vt:variant>
      <vt:variant>
        <vt:lpwstr/>
      </vt:variant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https://thegreenblue.org.uk/resources/club-centres-association-resources/guides-and-documents/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https://thegreenblue.org.uk/resources/club-centres-association-resources/guides-and-documents/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Fortnam</dc:creator>
  <cp:keywords/>
  <cp:lastModifiedBy>Kate Fortnam</cp:lastModifiedBy>
  <cp:revision>2</cp:revision>
  <cp:lastPrinted>2015-10-01T14:18:00Z</cp:lastPrinted>
  <dcterms:created xsi:type="dcterms:W3CDTF">2020-11-24T17:10:00Z</dcterms:created>
  <dcterms:modified xsi:type="dcterms:W3CDTF">2020-11-24T17:10:00Z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MediaServiceImageTags">
    <vt:lpwstr/>
  </property>
</Properties>
</file>